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5A9AE">
      <w:pPr>
        <w:keepNext w:val="0"/>
        <w:keepLines w:val="0"/>
        <w:pageBreakBefore w:val="0"/>
        <w:widowControl w:val="0"/>
        <w:kinsoku/>
        <w:wordWrap/>
        <w:overflowPunct/>
        <w:topLinePunct w:val="0"/>
        <w:autoSpaceDE/>
        <w:autoSpaceDN/>
        <w:bidi w:val="0"/>
        <w:adjustRightInd/>
        <w:snapToGrid w:val="0"/>
        <w:spacing w:line="26" w:lineRule="atLeast"/>
        <w:jc w:val="center"/>
        <w:textAlignment w:val="auto"/>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44"/>
          <w:szCs w:val="44"/>
          <w:lang w:val="en-US" w:eastAsia="zh-CN"/>
        </w:rPr>
        <w:t>医疗废物集中收运处置服务需求</w:t>
      </w:r>
    </w:p>
    <w:p w14:paraId="4AE6E943">
      <w:pPr>
        <w:keepNext w:val="0"/>
        <w:keepLines w:val="0"/>
        <w:pageBreakBefore w:val="0"/>
        <w:widowControl w:val="0"/>
        <w:kinsoku/>
        <w:wordWrap/>
        <w:overflowPunct/>
        <w:topLinePunct w:val="0"/>
        <w:autoSpaceDE/>
        <w:autoSpaceDN/>
        <w:bidi w:val="0"/>
        <w:adjustRightInd/>
        <w:snapToGrid w:val="0"/>
        <w:spacing w:line="26" w:lineRule="atLeas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保障人民群众身体健康，防止医疗废物污染事故的发生，根据《中华人民共和国固体废物污染环境防治法》、《中华人民共和国传染病防治法》、国务院《医疗废物管理条例》、《医疗废物集中处置技术规范》、《医疗卫生机构医疗废物管理办法》、</w:t>
      </w:r>
      <w:r>
        <w:rPr>
          <w:rFonts w:hint="eastAsia" w:ascii="仿宋_GB2312" w:hAnsi="仿宋_GB2312" w:eastAsia="仿宋_GB2312" w:cs="仿宋_GB2312"/>
          <w:sz w:val="32"/>
          <w:szCs w:val="32"/>
          <w:lang w:val="en-US" w:eastAsia="zh-CN"/>
        </w:rPr>
        <w:t>四川省卫生健康委员会办公室</w:t>
      </w:r>
      <w:r>
        <w:rPr>
          <w:rFonts w:hint="eastAsia" w:ascii="仿宋_GB2312" w:hAnsi="仿宋_GB2312" w:eastAsia="仿宋_GB2312" w:cs="仿宋_GB2312"/>
          <w:sz w:val="32"/>
          <w:szCs w:val="32"/>
        </w:rPr>
        <w:t>《关于进一步加强</w:t>
      </w:r>
      <w:r>
        <w:rPr>
          <w:rFonts w:hint="eastAsia" w:ascii="仿宋_GB2312" w:hAnsi="仿宋_GB2312" w:eastAsia="仿宋_GB2312" w:cs="仿宋_GB2312"/>
          <w:sz w:val="32"/>
          <w:szCs w:val="32"/>
          <w:lang w:val="en-US" w:eastAsia="zh-CN"/>
        </w:rPr>
        <w:t>医疗机构</w:t>
      </w:r>
      <w:r>
        <w:rPr>
          <w:rFonts w:hint="eastAsia" w:ascii="仿宋_GB2312" w:hAnsi="仿宋_GB2312" w:eastAsia="仿宋_GB2312" w:cs="仿宋_GB2312"/>
          <w:sz w:val="32"/>
          <w:szCs w:val="32"/>
        </w:rPr>
        <w:t>医疗废物管理工作的通知》(</w:t>
      </w:r>
      <w:r>
        <w:rPr>
          <w:rFonts w:hint="eastAsia" w:ascii="仿宋_GB2312" w:hAnsi="仿宋_GB2312" w:eastAsia="仿宋_GB2312" w:cs="仿宋_GB2312"/>
          <w:sz w:val="32"/>
          <w:szCs w:val="32"/>
          <w:lang w:val="en-US" w:eastAsia="zh-CN"/>
        </w:rPr>
        <w:t>川卫办医政函</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84</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等法规、文件</w:t>
      </w:r>
      <w:r>
        <w:rPr>
          <w:rFonts w:hint="eastAsia" w:ascii="仿宋_GB2312" w:hAnsi="仿宋_GB2312" w:eastAsia="仿宋_GB2312" w:cs="仿宋_GB2312"/>
          <w:sz w:val="32"/>
          <w:szCs w:val="32"/>
        </w:rPr>
        <w:t>的要求，</w:t>
      </w:r>
      <w:r>
        <w:rPr>
          <w:rFonts w:hint="eastAsia" w:ascii="仿宋_GB2312" w:hAnsi="仿宋_GB2312" w:eastAsia="仿宋_GB2312" w:cs="仿宋_GB2312"/>
          <w:sz w:val="32"/>
          <w:szCs w:val="32"/>
          <w:lang w:eastAsia="zh-CN"/>
        </w:rPr>
        <w:t>落实</w:t>
      </w:r>
      <w:r>
        <w:rPr>
          <w:rFonts w:hint="eastAsia" w:ascii="仿宋_GB2312" w:hAnsi="仿宋_GB2312" w:eastAsia="仿宋_GB2312" w:cs="仿宋_GB2312"/>
          <w:sz w:val="32"/>
          <w:szCs w:val="32"/>
        </w:rPr>
        <w:t>医疗废物集中处置</w:t>
      </w:r>
      <w:r>
        <w:rPr>
          <w:rFonts w:hint="eastAsia" w:ascii="仿宋_GB2312" w:hAnsi="仿宋_GB2312" w:eastAsia="仿宋_GB2312" w:cs="仿宋_GB2312"/>
          <w:sz w:val="32"/>
          <w:szCs w:val="32"/>
          <w:lang w:eastAsia="zh-CN"/>
        </w:rPr>
        <w:t>。</w:t>
      </w:r>
    </w:p>
    <w:p w14:paraId="0F13CF6E">
      <w:pPr>
        <w:keepNext w:val="0"/>
        <w:keepLines w:val="0"/>
        <w:pageBreakBefore w:val="0"/>
        <w:widowControl w:val="0"/>
        <w:kinsoku/>
        <w:wordWrap/>
        <w:overflowPunct/>
        <w:topLinePunct w:val="0"/>
        <w:autoSpaceDE/>
        <w:autoSpaceDN/>
        <w:bidi w:val="0"/>
        <w:adjustRightInd/>
        <w:snapToGrid w:val="0"/>
        <w:spacing w:line="26" w:lineRule="atLeas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一、资质要求</w:t>
      </w:r>
    </w:p>
    <w:p w14:paraId="235D7560">
      <w:pPr>
        <w:keepNext w:val="0"/>
        <w:keepLines w:val="0"/>
        <w:pageBreakBefore w:val="0"/>
        <w:widowControl w:val="0"/>
        <w:kinsoku/>
        <w:wordWrap/>
        <w:overflowPunct/>
        <w:topLinePunct w:val="0"/>
        <w:autoSpaceDE/>
        <w:autoSpaceDN/>
        <w:bidi w:val="0"/>
        <w:adjustRightInd/>
        <w:snapToGrid w:val="0"/>
        <w:spacing w:line="26" w:lineRule="atLeas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依法依规取得《危险废物经营许可证》等相关合法证件手续。</w:t>
      </w:r>
    </w:p>
    <w:p w14:paraId="681B9DE7">
      <w:pPr>
        <w:keepNext w:val="0"/>
        <w:keepLines w:val="0"/>
        <w:pageBreakBefore w:val="0"/>
        <w:widowControl w:val="0"/>
        <w:kinsoku/>
        <w:wordWrap/>
        <w:overflowPunct/>
        <w:topLinePunct w:val="0"/>
        <w:autoSpaceDE/>
        <w:autoSpaceDN/>
        <w:bidi w:val="0"/>
        <w:adjustRightInd/>
        <w:snapToGrid w:val="0"/>
        <w:spacing w:line="26" w:lineRule="atLeast"/>
        <w:ind w:left="319" w:leftChars="152" w:firstLine="320" w:firstLineChars="1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二、服务范围</w:t>
      </w:r>
    </w:p>
    <w:p w14:paraId="3036A5E4">
      <w:pPr>
        <w:keepNext w:val="0"/>
        <w:keepLines w:val="0"/>
        <w:pageBreakBefore w:val="0"/>
        <w:widowControl w:val="0"/>
        <w:tabs>
          <w:tab w:val="left" w:pos="0"/>
        </w:tabs>
        <w:kinsoku/>
        <w:wordWrap/>
        <w:overflowPunct/>
        <w:topLinePunct w:val="0"/>
        <w:autoSpaceDE/>
        <w:autoSpaceDN/>
        <w:bidi w:val="0"/>
        <w:adjustRightInd/>
        <w:snapToGrid w:val="0"/>
        <w:spacing w:line="26" w:lineRule="atLeast"/>
        <w:ind w:left="0" w:leftChars="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集中收运处置医院</w:t>
      </w:r>
      <w:r>
        <w:rPr>
          <w:rFonts w:hint="eastAsia" w:ascii="仿宋_GB2312" w:hAnsi="仿宋_GB2312" w:eastAsia="仿宋_GB2312" w:cs="仿宋_GB2312"/>
          <w:sz w:val="32"/>
          <w:szCs w:val="32"/>
        </w:rPr>
        <w:t>在医疗、预防、保健以及医疗相关活动中产生的，《医疗废物分类名录》中明确的</w:t>
      </w:r>
      <w:r>
        <w:rPr>
          <w:rFonts w:hint="eastAsia" w:ascii="仿宋_GB2312" w:hAnsi="仿宋_GB2312" w:eastAsia="仿宋_GB2312" w:cs="仿宋_GB2312"/>
          <w:b/>
          <w:bCs/>
          <w:sz w:val="32"/>
          <w:szCs w:val="32"/>
        </w:rPr>
        <w:t>感染性</w:t>
      </w:r>
      <w:r>
        <w:rPr>
          <w:rFonts w:hint="eastAsia" w:ascii="仿宋_GB2312" w:hAnsi="仿宋_GB2312" w:eastAsia="仿宋_GB2312" w:cs="仿宋_GB2312"/>
          <w:sz w:val="32"/>
          <w:szCs w:val="32"/>
        </w:rPr>
        <w:t>和</w:t>
      </w:r>
      <w:r>
        <w:rPr>
          <w:rFonts w:hint="eastAsia" w:ascii="仿宋_GB2312" w:hAnsi="仿宋_GB2312" w:eastAsia="仿宋_GB2312" w:cs="仿宋_GB2312"/>
          <w:b/>
          <w:bCs/>
          <w:sz w:val="32"/>
          <w:szCs w:val="32"/>
        </w:rPr>
        <w:t>损伤性</w:t>
      </w:r>
      <w:r>
        <w:rPr>
          <w:rFonts w:hint="eastAsia" w:ascii="仿宋_GB2312" w:hAnsi="仿宋_GB2312" w:eastAsia="仿宋_GB2312" w:cs="仿宋_GB2312"/>
          <w:sz w:val="32"/>
          <w:szCs w:val="32"/>
        </w:rPr>
        <w:t>两类医疗废物</w:t>
      </w:r>
      <w:r>
        <w:rPr>
          <w:rFonts w:hint="eastAsia" w:ascii="仿宋_GB2312" w:hAnsi="仿宋_GB2312" w:eastAsia="仿宋_GB2312" w:cs="仿宋_GB2312"/>
          <w:sz w:val="32"/>
          <w:szCs w:val="32"/>
          <w:lang w:eastAsia="zh-CN"/>
        </w:rPr>
        <w:t>。</w:t>
      </w:r>
    </w:p>
    <w:p w14:paraId="1267F625">
      <w:pPr>
        <w:keepNext w:val="0"/>
        <w:keepLines w:val="0"/>
        <w:pageBreakBefore w:val="0"/>
        <w:widowControl w:val="0"/>
        <w:kinsoku/>
        <w:wordWrap/>
        <w:overflowPunct/>
        <w:topLinePunct w:val="0"/>
        <w:autoSpaceDE/>
        <w:autoSpaceDN/>
        <w:bidi w:val="0"/>
        <w:adjustRightInd/>
        <w:snapToGrid w:val="0"/>
        <w:spacing w:line="26" w:lineRule="atLeas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2.医院集中收运点：医院本部（贡井区筱溪街胜利巷156号）；济慈医疗部（大安区马吃水）。</w:t>
      </w:r>
    </w:p>
    <w:p w14:paraId="0C419A83">
      <w:pPr>
        <w:keepNext w:val="0"/>
        <w:keepLines w:val="0"/>
        <w:pageBreakBefore w:val="0"/>
        <w:widowControl w:val="0"/>
        <w:kinsoku/>
        <w:wordWrap/>
        <w:overflowPunct/>
        <w:topLinePunct w:val="0"/>
        <w:autoSpaceDE/>
        <w:autoSpaceDN/>
        <w:bidi w:val="0"/>
        <w:adjustRightInd/>
        <w:snapToGrid w:val="0"/>
        <w:spacing w:line="26" w:lineRule="atLeas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三、服务要求</w:t>
      </w:r>
    </w:p>
    <w:p w14:paraId="1012DBAF">
      <w:pPr>
        <w:keepNext w:val="0"/>
        <w:keepLines w:val="0"/>
        <w:pageBreakBefore w:val="0"/>
        <w:widowControl w:val="0"/>
        <w:kinsoku/>
        <w:wordWrap/>
        <w:overflowPunct/>
        <w:topLinePunct w:val="0"/>
        <w:autoSpaceDE/>
        <w:autoSpaceDN/>
        <w:bidi w:val="0"/>
        <w:adjustRightInd/>
        <w:snapToGrid w:val="0"/>
        <w:spacing w:line="26" w:lineRule="atLeas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1.服务提供方负责在约定的医疗废物交接地点和交接时间，接收医院产生的医疗废物，运送至服务提供方处理中心进行无害化处理。</w:t>
      </w:r>
    </w:p>
    <w:p w14:paraId="67C225E0">
      <w:pPr>
        <w:keepNext w:val="0"/>
        <w:keepLines w:val="0"/>
        <w:pageBreakBefore w:val="0"/>
        <w:widowControl w:val="0"/>
        <w:kinsoku/>
        <w:wordWrap/>
        <w:overflowPunct/>
        <w:topLinePunct w:val="0"/>
        <w:autoSpaceDE/>
        <w:autoSpaceDN/>
        <w:bidi w:val="0"/>
        <w:adjustRightInd/>
        <w:snapToGrid w:val="0"/>
        <w:spacing w:line="26" w:lineRule="atLeas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2.服务提供方应根据医院医废产量及所在地交通道路情况无偿提供周转箱，使用合格的专用车辆和周转箱收取医院的医疗废物。</w:t>
      </w:r>
    </w:p>
    <w:p w14:paraId="372F1E89">
      <w:pPr>
        <w:keepNext w:val="0"/>
        <w:keepLines w:val="0"/>
        <w:pageBreakBefore w:val="0"/>
        <w:widowControl w:val="0"/>
        <w:kinsoku/>
        <w:wordWrap/>
        <w:overflowPunct/>
        <w:topLinePunct w:val="0"/>
        <w:autoSpaceDE/>
        <w:autoSpaceDN/>
        <w:bidi w:val="0"/>
        <w:adjustRightInd/>
        <w:snapToGrid w:val="0"/>
        <w:spacing w:line="26" w:lineRule="atLeas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3.医疗废物运送人员在接收医疗废物时，应对移交的医疗废物进行核实，经核实无误签收《危险废物转移联单》和《医疗废物运送登记卡》。</w:t>
      </w:r>
    </w:p>
    <w:p w14:paraId="32B76F0D">
      <w:pPr>
        <w:keepNext w:val="0"/>
        <w:keepLines w:val="0"/>
        <w:pageBreakBefore w:val="0"/>
        <w:widowControl w:val="0"/>
        <w:kinsoku/>
        <w:wordWrap/>
        <w:overflowPunct/>
        <w:topLinePunct w:val="0"/>
        <w:autoSpaceDE/>
        <w:autoSpaceDN/>
        <w:bidi w:val="0"/>
        <w:adjustRightInd/>
        <w:snapToGrid w:val="0"/>
        <w:spacing w:line="26" w:lineRule="atLeas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4.根据《医疗废物管理条例》和《医疗废物集中处置技术规范》对接收的医疗废物进行无害化处置。</w:t>
      </w:r>
    </w:p>
    <w:p w14:paraId="7D168DD2">
      <w:pPr>
        <w:keepNext w:val="0"/>
        <w:keepLines w:val="0"/>
        <w:pageBreakBefore w:val="0"/>
        <w:widowControl w:val="0"/>
        <w:kinsoku/>
        <w:wordWrap/>
        <w:overflowPunct/>
        <w:topLinePunct w:val="0"/>
        <w:autoSpaceDE/>
        <w:autoSpaceDN/>
        <w:bidi w:val="0"/>
        <w:adjustRightInd/>
        <w:snapToGrid w:val="0"/>
        <w:spacing w:line="26" w:lineRule="atLeas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5.收运频次：每日收运1次。</w:t>
      </w:r>
    </w:p>
    <w:p w14:paraId="736F5A58">
      <w:pPr>
        <w:keepNext w:val="0"/>
        <w:keepLines w:val="0"/>
        <w:pageBreakBefore w:val="0"/>
        <w:widowControl w:val="0"/>
        <w:kinsoku/>
        <w:wordWrap/>
        <w:overflowPunct/>
        <w:topLinePunct w:val="0"/>
        <w:autoSpaceDE/>
        <w:autoSpaceDN/>
        <w:bidi w:val="0"/>
        <w:adjustRightInd/>
        <w:snapToGrid w:val="0"/>
        <w:spacing w:line="26" w:lineRule="atLeas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四、服务期限</w:t>
      </w:r>
    </w:p>
    <w:p w14:paraId="3B37A736">
      <w:pPr>
        <w:keepNext w:val="0"/>
        <w:keepLines w:val="0"/>
        <w:pageBreakBefore w:val="0"/>
        <w:widowControl w:val="0"/>
        <w:kinsoku/>
        <w:wordWrap/>
        <w:overflowPunct/>
        <w:topLinePunct w:val="0"/>
        <w:autoSpaceDE/>
        <w:autoSpaceDN/>
        <w:bidi w:val="0"/>
        <w:adjustRightInd/>
        <w:snapToGrid w:val="0"/>
        <w:spacing w:line="26" w:lineRule="atLeas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两年，合同一年一签，经主管部门考核合格后，可续签下一年度合同。</w:t>
      </w:r>
    </w:p>
    <w:p w14:paraId="74A2509C">
      <w:pPr>
        <w:keepNext w:val="0"/>
        <w:keepLines w:val="0"/>
        <w:pageBreakBefore w:val="0"/>
        <w:widowControl w:val="0"/>
        <w:kinsoku/>
        <w:wordWrap/>
        <w:overflowPunct/>
        <w:topLinePunct w:val="0"/>
        <w:autoSpaceDE/>
        <w:autoSpaceDN/>
        <w:bidi w:val="0"/>
        <w:adjustRightInd/>
        <w:snapToGrid w:val="0"/>
        <w:spacing w:line="26" w:lineRule="atLeas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五、采购方式</w:t>
      </w:r>
    </w:p>
    <w:p w14:paraId="79B51152">
      <w:pPr>
        <w:keepNext w:val="0"/>
        <w:keepLines w:val="0"/>
        <w:pageBreakBefore w:val="0"/>
        <w:widowControl w:val="0"/>
        <w:kinsoku/>
        <w:wordWrap/>
        <w:overflowPunct/>
        <w:topLinePunct w:val="0"/>
        <w:autoSpaceDE/>
        <w:autoSpaceDN/>
        <w:bidi w:val="0"/>
        <w:adjustRightInd/>
        <w:snapToGrid w:val="0"/>
        <w:spacing w:line="26" w:lineRule="atLeas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单一来源采购。根据</w:t>
      </w:r>
      <w:r>
        <w:rPr>
          <w:rFonts w:hint="eastAsia" w:ascii="仿宋_GB2312" w:hAnsi="仿宋_GB2312" w:eastAsia="仿宋_GB2312" w:cs="仿宋_GB2312"/>
          <w:sz w:val="32"/>
          <w:szCs w:val="32"/>
        </w:rPr>
        <w:t>《中华人民共和国固体废物污染环境防治法》、《中华人民共和国传染病防治法》、国务院《医疗废物管理条例》、</w:t>
      </w:r>
      <w:r>
        <w:rPr>
          <w:rFonts w:hint="eastAsia" w:ascii="仿宋_GB2312" w:hAnsi="仿宋_GB2312" w:eastAsia="仿宋_GB2312" w:cs="仿宋_GB2312"/>
          <w:sz w:val="32"/>
          <w:szCs w:val="32"/>
          <w:lang w:val="en-US" w:eastAsia="zh-CN"/>
        </w:rPr>
        <w:t>生态环境部</w:t>
      </w:r>
      <w:r>
        <w:rPr>
          <w:rFonts w:hint="eastAsia" w:ascii="仿宋_GB2312" w:hAnsi="仿宋_GB2312" w:eastAsia="仿宋_GB2312" w:cs="仿宋_GB2312"/>
          <w:sz w:val="32"/>
          <w:szCs w:val="32"/>
        </w:rPr>
        <w:t>《医疗废物集中处置技术规范》、</w:t>
      </w:r>
      <w:r>
        <w:rPr>
          <w:rFonts w:hint="eastAsia" w:ascii="仿宋_GB2312" w:hAnsi="仿宋_GB2312" w:eastAsia="仿宋_GB2312" w:cs="仿宋_GB2312"/>
          <w:sz w:val="32"/>
          <w:szCs w:val="32"/>
          <w:lang w:val="en-US" w:eastAsia="zh-CN"/>
        </w:rPr>
        <w:t>国家卫生健康委</w:t>
      </w:r>
      <w:r>
        <w:rPr>
          <w:rFonts w:hint="eastAsia" w:ascii="仿宋_GB2312" w:hAnsi="仿宋_GB2312" w:eastAsia="仿宋_GB2312" w:cs="仿宋_GB2312"/>
          <w:sz w:val="32"/>
          <w:szCs w:val="32"/>
        </w:rPr>
        <w:t>《医疗卫生机构医疗废物管理办法》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自贡市生态环境保护委员会《自贡市医疗废物集中统一处置工作实施方案》（自环委〔2020〕2号）等法律法规、政策文件要求医疗废物集中收运就近处置原则，该服务由取得合法经营资质的北控城市环境资源开发（自贡）有限公司提供。</w:t>
      </w:r>
    </w:p>
    <w:p w14:paraId="66A904EB">
      <w:pPr>
        <w:keepNext w:val="0"/>
        <w:keepLines w:val="0"/>
        <w:pageBreakBefore w:val="0"/>
        <w:widowControl w:val="0"/>
        <w:kinsoku/>
        <w:wordWrap/>
        <w:overflowPunct/>
        <w:topLinePunct w:val="0"/>
        <w:autoSpaceDE/>
        <w:autoSpaceDN/>
        <w:bidi w:val="0"/>
        <w:adjustRightInd/>
        <w:snapToGrid w:val="0"/>
        <w:spacing w:line="26" w:lineRule="atLeas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六、考核表</w:t>
      </w:r>
    </w:p>
    <w:tbl>
      <w:tblPr>
        <w:tblStyle w:val="3"/>
        <w:tblpPr w:leftFromText="180" w:rightFromText="180" w:vertAnchor="text" w:horzAnchor="page" w:tblpX="1661" w:tblpY="733"/>
        <w:tblOverlap w:val="never"/>
        <w:tblW w:w="85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3915"/>
        <w:gridCol w:w="600"/>
        <w:gridCol w:w="2055"/>
        <w:gridCol w:w="1410"/>
      </w:tblGrid>
      <w:tr w14:paraId="4318C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8565" w:type="dxa"/>
            <w:gridSpan w:val="5"/>
            <w:tcBorders>
              <w:top w:val="nil"/>
              <w:left w:val="nil"/>
              <w:bottom w:val="nil"/>
              <w:right w:val="nil"/>
            </w:tcBorders>
            <w:shd w:val="clear" w:color="auto" w:fill="auto"/>
            <w:noWrap/>
            <w:vAlign w:val="bottom"/>
          </w:tcPr>
          <w:p w14:paraId="4A0B730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Arial" w:hAnsi="Arial" w:cs="Arial"/>
                <w:b/>
                <w:bCs/>
                <w:i w:val="0"/>
                <w:iCs w:val="0"/>
                <w:color w:val="000000"/>
                <w:sz w:val="15"/>
                <w:szCs w:val="15"/>
                <w:u w:val="none"/>
              </w:rPr>
            </w:pPr>
            <w:r>
              <w:rPr>
                <w:rStyle w:val="5"/>
                <w:b/>
                <w:bCs/>
                <w:sz w:val="36"/>
                <w:szCs w:val="36"/>
                <w:lang w:val="en-US" w:eastAsia="zh-CN" w:bidi="ar"/>
              </w:rPr>
              <w:t>自贡市第三人民医院医</w:t>
            </w:r>
          </w:p>
          <w:p w14:paraId="654BF20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hAnsi="宋体" w:eastAsia="宋体" w:cs="宋体"/>
                <w:i w:val="0"/>
                <w:iCs w:val="0"/>
                <w:color w:val="000000"/>
                <w:sz w:val="28"/>
                <w:szCs w:val="28"/>
                <w:u w:val="none"/>
              </w:rPr>
            </w:pPr>
            <w:r>
              <w:rPr>
                <w:rStyle w:val="5"/>
                <w:b/>
                <w:bCs/>
                <w:sz w:val="36"/>
                <w:szCs w:val="36"/>
                <w:lang w:val="en-US" w:eastAsia="zh-CN" w:bidi="ar"/>
              </w:rPr>
              <w:t>疗废物集中收运处置服务考核表</w:t>
            </w:r>
          </w:p>
        </w:tc>
      </w:tr>
      <w:tr w14:paraId="04A3A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9B01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6"/>
                <w:sz w:val="18"/>
                <w:szCs w:val="18"/>
                <w:lang w:val="en-US" w:eastAsia="zh-CN" w:bidi="ar"/>
              </w:rPr>
              <w:t xml:space="preserve">考核科室：后勤保障部    </w:t>
            </w:r>
            <w:r>
              <w:rPr>
                <w:rStyle w:val="6"/>
                <w:rFonts w:hint="eastAsia"/>
                <w:sz w:val="18"/>
                <w:szCs w:val="18"/>
                <w:lang w:val="en-US" w:eastAsia="zh-CN" w:bidi="ar"/>
              </w:rPr>
              <w:t xml:space="preserve">     </w:t>
            </w:r>
            <w:r>
              <w:rPr>
                <w:rStyle w:val="6"/>
                <w:sz w:val="18"/>
                <w:szCs w:val="18"/>
                <w:lang w:val="en-US" w:eastAsia="zh-CN" w:bidi="ar"/>
              </w:rPr>
              <w:t xml:space="preserve">  考核人员：             </w:t>
            </w:r>
            <w:r>
              <w:rPr>
                <w:rStyle w:val="6"/>
                <w:rFonts w:hint="eastAsia"/>
                <w:sz w:val="18"/>
                <w:szCs w:val="18"/>
                <w:lang w:val="en-US" w:eastAsia="zh-CN" w:bidi="ar"/>
              </w:rPr>
              <w:t xml:space="preserve">  </w:t>
            </w:r>
            <w:r>
              <w:rPr>
                <w:rStyle w:val="6"/>
                <w:sz w:val="18"/>
                <w:szCs w:val="18"/>
                <w:lang w:val="en-US" w:eastAsia="zh-CN" w:bidi="ar"/>
              </w:rPr>
              <w:t xml:space="preserve">   考核时间：  </w:t>
            </w:r>
            <w:r>
              <w:rPr>
                <w:rStyle w:val="6"/>
                <w:rFonts w:hint="eastAsia"/>
                <w:sz w:val="18"/>
                <w:szCs w:val="18"/>
                <w:lang w:val="en-US" w:eastAsia="zh-CN" w:bidi="ar"/>
              </w:rPr>
              <w:t xml:space="preserve">  </w:t>
            </w:r>
            <w:r>
              <w:rPr>
                <w:rStyle w:val="6"/>
                <w:sz w:val="18"/>
                <w:szCs w:val="18"/>
                <w:lang w:val="en-US" w:eastAsia="zh-CN" w:bidi="ar"/>
              </w:rPr>
              <w:t>年</w:t>
            </w:r>
            <w:r>
              <w:rPr>
                <w:rStyle w:val="6"/>
                <w:rFonts w:hint="eastAsia"/>
                <w:sz w:val="18"/>
                <w:szCs w:val="18"/>
                <w:lang w:val="en-US" w:eastAsia="zh-CN" w:bidi="ar"/>
              </w:rPr>
              <w:t xml:space="preserve">   </w:t>
            </w:r>
            <w:r>
              <w:rPr>
                <w:rStyle w:val="6"/>
                <w:sz w:val="18"/>
                <w:szCs w:val="18"/>
                <w:lang w:val="en-US" w:eastAsia="zh-CN" w:bidi="ar"/>
              </w:rPr>
              <w:t xml:space="preserve"> 月  </w:t>
            </w:r>
            <w:r>
              <w:rPr>
                <w:rStyle w:val="6"/>
                <w:rFonts w:hint="eastAsia"/>
                <w:sz w:val="18"/>
                <w:szCs w:val="18"/>
                <w:lang w:val="en-US" w:eastAsia="zh-CN" w:bidi="ar"/>
              </w:rPr>
              <w:t xml:space="preserve">  </w:t>
            </w:r>
            <w:r>
              <w:rPr>
                <w:rStyle w:val="6"/>
                <w:sz w:val="18"/>
                <w:szCs w:val="18"/>
                <w:lang w:val="en-US" w:eastAsia="zh-CN" w:bidi="ar"/>
              </w:rPr>
              <w:t>日</w:t>
            </w:r>
          </w:p>
        </w:tc>
      </w:tr>
      <w:tr w14:paraId="1FB77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top"/>
          </w:tcPr>
          <w:p w14:paraId="66753C30">
            <w:pPr>
              <w:keepNext w:val="0"/>
              <w:keepLines w:val="0"/>
              <w:widowControl/>
              <w:suppressLineNumbers w:val="0"/>
              <w:jc w:val="center"/>
              <w:textAlignment w:val="top"/>
              <w:rPr>
                <w:rFonts w:ascii="宋体" w:hAnsi="宋体" w:eastAsia="宋体" w:cs="宋体"/>
                <w:i w:val="0"/>
                <w:iCs w:val="0"/>
                <w:color w:val="000000"/>
                <w:sz w:val="18"/>
                <w:szCs w:val="18"/>
                <w:u w:val="none"/>
              </w:rPr>
            </w:pPr>
            <w:r>
              <w:rPr>
                <w:rStyle w:val="6"/>
                <w:sz w:val="18"/>
                <w:szCs w:val="18"/>
                <w:lang w:val="en-US" w:eastAsia="zh-CN" w:bidi="ar"/>
              </w:rPr>
              <w:t>序号</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top"/>
          </w:tcPr>
          <w:p w14:paraId="6CBB78CC">
            <w:pPr>
              <w:keepNext w:val="0"/>
              <w:keepLines w:val="0"/>
              <w:widowControl/>
              <w:suppressLineNumbers w:val="0"/>
              <w:jc w:val="center"/>
              <w:textAlignment w:val="top"/>
              <w:rPr>
                <w:rFonts w:ascii="宋体" w:hAnsi="宋体" w:eastAsia="宋体" w:cs="宋体"/>
                <w:i w:val="0"/>
                <w:iCs w:val="0"/>
                <w:color w:val="000000"/>
                <w:sz w:val="18"/>
                <w:szCs w:val="18"/>
                <w:u w:val="none"/>
              </w:rPr>
            </w:pPr>
            <w:r>
              <w:rPr>
                <w:rStyle w:val="6"/>
                <w:sz w:val="18"/>
                <w:szCs w:val="18"/>
                <w:lang w:val="en-US" w:eastAsia="zh-CN" w:bidi="ar"/>
              </w:rPr>
              <w:t>标准考核内容</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top"/>
          </w:tcPr>
          <w:p w14:paraId="447BC8E3">
            <w:pPr>
              <w:keepNext w:val="0"/>
              <w:keepLines w:val="0"/>
              <w:widowControl/>
              <w:suppressLineNumbers w:val="0"/>
              <w:jc w:val="center"/>
              <w:textAlignment w:val="top"/>
              <w:rPr>
                <w:rFonts w:ascii="宋体" w:hAnsi="宋体" w:eastAsia="宋体" w:cs="宋体"/>
                <w:i w:val="0"/>
                <w:iCs w:val="0"/>
                <w:color w:val="000000"/>
                <w:sz w:val="18"/>
                <w:szCs w:val="18"/>
                <w:u w:val="none"/>
              </w:rPr>
            </w:pPr>
            <w:r>
              <w:rPr>
                <w:rStyle w:val="6"/>
                <w:sz w:val="18"/>
                <w:szCs w:val="18"/>
                <w:lang w:val="en-US" w:eastAsia="zh-CN" w:bidi="ar"/>
              </w:rPr>
              <w:t>分值</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top"/>
          </w:tcPr>
          <w:p w14:paraId="42A9A43E">
            <w:pPr>
              <w:keepNext w:val="0"/>
              <w:keepLines w:val="0"/>
              <w:widowControl/>
              <w:suppressLineNumbers w:val="0"/>
              <w:jc w:val="center"/>
              <w:textAlignment w:val="top"/>
              <w:rPr>
                <w:rFonts w:ascii="宋体" w:hAnsi="宋体" w:eastAsia="宋体" w:cs="宋体"/>
                <w:i w:val="0"/>
                <w:iCs w:val="0"/>
                <w:color w:val="000000"/>
                <w:sz w:val="18"/>
                <w:szCs w:val="18"/>
                <w:u w:val="none"/>
              </w:rPr>
            </w:pPr>
            <w:r>
              <w:rPr>
                <w:rStyle w:val="6"/>
                <w:sz w:val="18"/>
                <w:szCs w:val="18"/>
                <w:lang w:val="en-US" w:eastAsia="zh-CN" w:bidi="ar"/>
              </w:rPr>
              <w:t>现场考核情况</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92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Style w:val="6"/>
                <w:sz w:val="18"/>
                <w:szCs w:val="18"/>
                <w:lang w:val="en-US" w:eastAsia="zh-CN" w:bidi="ar"/>
              </w:rPr>
              <w:t>得分</w:t>
            </w:r>
          </w:p>
        </w:tc>
      </w:tr>
      <w:tr w14:paraId="5E3BF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F5DC">
            <w:pPr>
              <w:keepNext w:val="0"/>
              <w:keepLines w:val="0"/>
              <w:widowControl/>
              <w:suppressLineNumbers w:val="0"/>
              <w:jc w:val="center"/>
              <w:textAlignment w:val="bottom"/>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67A5">
            <w:pPr>
              <w:keepNext w:val="0"/>
              <w:keepLines w:val="0"/>
              <w:widowControl/>
              <w:suppressLineNumbers w:val="0"/>
              <w:jc w:val="left"/>
              <w:textAlignment w:val="top"/>
              <w:rPr>
                <w:rFonts w:ascii="宋体" w:hAnsi="宋体" w:eastAsia="宋体" w:cs="宋体"/>
                <w:i w:val="0"/>
                <w:iCs w:val="0"/>
                <w:color w:val="000000"/>
                <w:sz w:val="18"/>
                <w:szCs w:val="18"/>
                <w:u w:val="none"/>
              </w:rPr>
            </w:pPr>
            <w:r>
              <w:rPr>
                <w:rStyle w:val="6"/>
                <w:sz w:val="18"/>
                <w:szCs w:val="18"/>
                <w:lang w:val="en-US" w:eastAsia="zh-CN" w:bidi="ar"/>
              </w:rPr>
              <w:t>收运人员着装规范，佩证上岗。未规范着装或未佩戴工作证上岗，扣2分/次。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8F22C">
            <w:pPr>
              <w:keepNext w:val="0"/>
              <w:keepLines w:val="0"/>
              <w:widowControl/>
              <w:suppressLineNumbers w:val="0"/>
              <w:jc w:val="center"/>
              <w:textAlignment w:val="bottom"/>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A2F51">
            <w:pPr>
              <w:jc w:val="center"/>
              <w:rPr>
                <w:rFonts w:hint="default" w:ascii="Arial" w:hAnsi="Arial" w:cs="Arial"/>
                <w:i w:val="0"/>
                <w:iCs w:val="0"/>
                <w:color w:val="000000"/>
                <w:sz w:val="15"/>
                <w:szCs w:val="15"/>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A28A3">
            <w:pPr>
              <w:jc w:val="center"/>
              <w:rPr>
                <w:rFonts w:hint="default" w:ascii="Arial" w:hAnsi="Arial" w:cs="Arial"/>
                <w:i w:val="0"/>
                <w:iCs w:val="0"/>
                <w:color w:val="000000"/>
                <w:sz w:val="15"/>
                <w:szCs w:val="15"/>
                <w:u w:val="none"/>
              </w:rPr>
            </w:pPr>
          </w:p>
        </w:tc>
      </w:tr>
      <w:tr w14:paraId="25F85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33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87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6"/>
                <w:sz w:val="18"/>
                <w:szCs w:val="18"/>
                <w:lang w:val="en-US" w:eastAsia="zh-CN" w:bidi="ar"/>
              </w:rPr>
              <w:t>收运车辆为医疗废物专用转运车辆，转运人、转运车辆二维码信息必须与实际情况保持一致。</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C0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27779">
            <w:pPr>
              <w:jc w:val="center"/>
              <w:rPr>
                <w:rFonts w:hint="default" w:ascii="Arial" w:hAnsi="Arial" w:cs="Arial"/>
                <w:i w:val="0"/>
                <w:iCs w:val="0"/>
                <w:color w:val="000000"/>
                <w:sz w:val="15"/>
                <w:szCs w:val="15"/>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E252">
            <w:pPr>
              <w:jc w:val="center"/>
              <w:rPr>
                <w:rFonts w:hint="default" w:ascii="Arial" w:hAnsi="Arial" w:cs="Arial"/>
                <w:i w:val="0"/>
                <w:iCs w:val="0"/>
                <w:color w:val="000000"/>
                <w:sz w:val="15"/>
                <w:szCs w:val="15"/>
                <w:u w:val="none"/>
              </w:rPr>
            </w:pPr>
          </w:p>
        </w:tc>
      </w:tr>
      <w:tr w14:paraId="306DA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B684">
            <w:pPr>
              <w:keepNext w:val="0"/>
              <w:keepLines w:val="0"/>
              <w:widowControl/>
              <w:suppressLineNumbers w:val="0"/>
              <w:jc w:val="center"/>
              <w:textAlignment w:val="bottom"/>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79FF">
            <w:pPr>
              <w:keepNext w:val="0"/>
              <w:keepLines w:val="0"/>
              <w:widowControl/>
              <w:suppressLineNumbers w:val="0"/>
              <w:jc w:val="left"/>
              <w:textAlignment w:val="top"/>
              <w:rPr>
                <w:rFonts w:ascii="宋体" w:hAnsi="宋体" w:eastAsia="宋体" w:cs="宋体"/>
                <w:i w:val="0"/>
                <w:iCs w:val="0"/>
                <w:color w:val="000000"/>
                <w:sz w:val="18"/>
                <w:szCs w:val="18"/>
                <w:u w:val="none"/>
              </w:rPr>
            </w:pPr>
            <w:r>
              <w:rPr>
                <w:rStyle w:val="6"/>
                <w:sz w:val="18"/>
                <w:szCs w:val="18"/>
                <w:lang w:val="en-US" w:eastAsia="zh-CN" w:bidi="ar"/>
              </w:rPr>
              <w:t>收运人员规范收运操作流程，使用医疗废物专用周转箱。</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FB85">
            <w:pPr>
              <w:keepNext w:val="0"/>
              <w:keepLines w:val="0"/>
              <w:widowControl/>
              <w:suppressLineNumbers w:val="0"/>
              <w:jc w:val="center"/>
              <w:textAlignment w:val="bottom"/>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7721">
            <w:pPr>
              <w:jc w:val="center"/>
              <w:rPr>
                <w:rFonts w:hint="default" w:ascii="Arial" w:hAnsi="Arial" w:cs="Arial"/>
                <w:i w:val="0"/>
                <w:iCs w:val="0"/>
                <w:color w:val="000000"/>
                <w:sz w:val="15"/>
                <w:szCs w:val="15"/>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0E9A">
            <w:pPr>
              <w:jc w:val="center"/>
              <w:rPr>
                <w:rFonts w:hint="default" w:ascii="Arial" w:hAnsi="Arial" w:cs="Arial"/>
                <w:i w:val="0"/>
                <w:iCs w:val="0"/>
                <w:color w:val="000000"/>
                <w:sz w:val="15"/>
                <w:szCs w:val="15"/>
                <w:u w:val="none"/>
              </w:rPr>
            </w:pPr>
          </w:p>
        </w:tc>
      </w:tr>
      <w:tr w14:paraId="1820D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235E">
            <w:pPr>
              <w:keepNext w:val="0"/>
              <w:keepLines w:val="0"/>
              <w:widowControl/>
              <w:suppressLineNumbers w:val="0"/>
              <w:jc w:val="center"/>
              <w:textAlignment w:val="bottom"/>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E043">
            <w:pPr>
              <w:keepNext w:val="0"/>
              <w:keepLines w:val="0"/>
              <w:widowControl/>
              <w:suppressLineNumbers w:val="0"/>
              <w:jc w:val="left"/>
              <w:textAlignment w:val="top"/>
              <w:rPr>
                <w:rFonts w:ascii="宋体" w:hAnsi="宋体" w:eastAsia="宋体" w:cs="宋体"/>
                <w:i w:val="0"/>
                <w:iCs w:val="0"/>
                <w:color w:val="000000"/>
                <w:sz w:val="18"/>
                <w:szCs w:val="18"/>
                <w:u w:val="none"/>
              </w:rPr>
            </w:pPr>
            <w:r>
              <w:rPr>
                <w:rStyle w:val="6"/>
                <w:sz w:val="18"/>
                <w:szCs w:val="18"/>
                <w:lang w:val="en-US" w:eastAsia="zh-CN" w:bidi="ar"/>
              </w:rPr>
              <w:t>严格落实职业防护。每少采取一项防护措施扣3分。</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E54F">
            <w:pPr>
              <w:keepNext w:val="0"/>
              <w:keepLines w:val="0"/>
              <w:widowControl/>
              <w:suppressLineNumbers w:val="0"/>
              <w:jc w:val="center"/>
              <w:textAlignment w:val="bottom"/>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C78E">
            <w:pPr>
              <w:jc w:val="center"/>
              <w:rPr>
                <w:rFonts w:hint="default" w:ascii="Arial" w:hAnsi="Arial" w:cs="Arial"/>
                <w:i w:val="0"/>
                <w:iCs w:val="0"/>
                <w:color w:val="000000"/>
                <w:sz w:val="15"/>
                <w:szCs w:val="15"/>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0C055">
            <w:pPr>
              <w:jc w:val="center"/>
              <w:rPr>
                <w:rFonts w:hint="default" w:ascii="Arial" w:hAnsi="Arial" w:cs="Arial"/>
                <w:i w:val="0"/>
                <w:iCs w:val="0"/>
                <w:color w:val="000000"/>
                <w:sz w:val="15"/>
                <w:szCs w:val="15"/>
                <w:u w:val="none"/>
              </w:rPr>
            </w:pPr>
          </w:p>
        </w:tc>
      </w:tr>
      <w:tr w14:paraId="27578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C1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67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6"/>
                <w:sz w:val="18"/>
                <w:szCs w:val="18"/>
                <w:lang w:val="en-US" w:eastAsia="zh-CN" w:bidi="ar"/>
              </w:rPr>
              <w:t>转运人员按照医院要求转运医疗废物，每日完成至少一次全院医疗废物收集、转运，不得造成医疗废物堆积(医院本部及济慈医疗部)</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F6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D7D0">
            <w:pPr>
              <w:jc w:val="center"/>
              <w:rPr>
                <w:rFonts w:hint="default" w:ascii="Arial" w:hAnsi="Arial" w:cs="Arial"/>
                <w:i w:val="0"/>
                <w:iCs w:val="0"/>
                <w:color w:val="000000"/>
                <w:sz w:val="15"/>
                <w:szCs w:val="15"/>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AC262">
            <w:pPr>
              <w:jc w:val="center"/>
              <w:rPr>
                <w:rFonts w:hint="default" w:ascii="Arial" w:hAnsi="Arial" w:cs="Arial"/>
                <w:i w:val="0"/>
                <w:iCs w:val="0"/>
                <w:color w:val="000000"/>
                <w:sz w:val="15"/>
                <w:szCs w:val="15"/>
                <w:u w:val="none"/>
              </w:rPr>
            </w:pPr>
          </w:p>
        </w:tc>
      </w:tr>
      <w:tr w14:paraId="14D04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B5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1F9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6"/>
                <w:sz w:val="18"/>
                <w:szCs w:val="18"/>
                <w:lang w:val="en-US" w:eastAsia="zh-CN" w:bidi="ar"/>
              </w:rPr>
              <w:t>5严格落实收运交接工作记录，交接签名清晰可辨，不得提前签字或事后补签。未严格落实交接工作记录，扣3分/次。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AEC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464A">
            <w:pPr>
              <w:jc w:val="center"/>
              <w:rPr>
                <w:rFonts w:hint="default" w:ascii="Arial" w:hAnsi="Arial" w:cs="Arial"/>
                <w:i w:val="0"/>
                <w:iCs w:val="0"/>
                <w:color w:val="000000"/>
                <w:sz w:val="15"/>
                <w:szCs w:val="15"/>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FE64">
            <w:pPr>
              <w:jc w:val="center"/>
              <w:rPr>
                <w:rFonts w:hint="default" w:ascii="Arial" w:hAnsi="Arial" w:cs="Arial"/>
                <w:i w:val="0"/>
                <w:iCs w:val="0"/>
                <w:color w:val="000000"/>
                <w:sz w:val="15"/>
                <w:szCs w:val="15"/>
                <w:u w:val="none"/>
              </w:rPr>
            </w:pPr>
          </w:p>
        </w:tc>
      </w:tr>
      <w:tr w14:paraId="3DB09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6E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C0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Style w:val="6"/>
                <w:sz w:val="18"/>
                <w:szCs w:val="18"/>
                <w:lang w:val="en-US" w:eastAsia="zh-CN" w:bidi="ar"/>
              </w:rPr>
              <w:t>7严格按照医院医废集中收运、转运路线转运医疗废物，医疗垃圾收运工作不得影响医院正常诊疗工作开展。</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E2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E4D0">
            <w:pPr>
              <w:jc w:val="center"/>
              <w:rPr>
                <w:rFonts w:hint="default" w:ascii="Arial" w:hAnsi="Arial" w:cs="Arial"/>
                <w:i w:val="0"/>
                <w:iCs w:val="0"/>
                <w:color w:val="000000"/>
                <w:sz w:val="15"/>
                <w:szCs w:val="15"/>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9E9A">
            <w:pPr>
              <w:jc w:val="center"/>
              <w:rPr>
                <w:rFonts w:hint="default" w:ascii="Arial" w:hAnsi="Arial" w:cs="Arial"/>
                <w:i w:val="0"/>
                <w:iCs w:val="0"/>
                <w:color w:val="000000"/>
                <w:sz w:val="15"/>
                <w:szCs w:val="15"/>
                <w:u w:val="none"/>
              </w:rPr>
            </w:pPr>
          </w:p>
        </w:tc>
      </w:tr>
      <w:tr w14:paraId="14BC3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ECCB">
            <w:pPr>
              <w:keepNext w:val="0"/>
              <w:keepLines w:val="0"/>
              <w:widowControl/>
              <w:suppressLineNumbers w:val="0"/>
              <w:jc w:val="center"/>
              <w:textAlignment w:val="bottom"/>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3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D6F1">
            <w:pPr>
              <w:keepNext w:val="0"/>
              <w:keepLines w:val="0"/>
              <w:widowControl/>
              <w:suppressLineNumbers w:val="0"/>
              <w:jc w:val="left"/>
              <w:textAlignment w:val="top"/>
              <w:rPr>
                <w:rFonts w:ascii="宋体" w:hAnsi="宋体" w:eastAsia="宋体" w:cs="宋体"/>
                <w:i w:val="0"/>
                <w:iCs w:val="0"/>
                <w:color w:val="000000"/>
                <w:sz w:val="18"/>
                <w:szCs w:val="18"/>
                <w:u w:val="none"/>
              </w:rPr>
            </w:pPr>
            <w:r>
              <w:rPr>
                <w:rStyle w:val="6"/>
                <w:sz w:val="18"/>
                <w:szCs w:val="18"/>
                <w:lang w:val="en-US" w:eastAsia="zh-CN" w:bidi="ar"/>
              </w:rPr>
              <w:t>医疗废物转运、处置过程中，不得发生患者信息和医疗废物泄露等不良事件。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CCA9">
            <w:pPr>
              <w:keepNext w:val="0"/>
              <w:keepLines w:val="0"/>
              <w:widowControl/>
              <w:suppressLineNumbers w:val="0"/>
              <w:jc w:val="center"/>
              <w:textAlignment w:val="bottom"/>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4960">
            <w:pPr>
              <w:jc w:val="center"/>
              <w:rPr>
                <w:rFonts w:hint="default" w:ascii="Arial" w:hAnsi="Arial" w:cs="Arial"/>
                <w:i w:val="0"/>
                <w:iCs w:val="0"/>
                <w:color w:val="000000"/>
                <w:sz w:val="15"/>
                <w:szCs w:val="15"/>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75915">
            <w:pPr>
              <w:jc w:val="center"/>
              <w:rPr>
                <w:rFonts w:hint="default" w:ascii="Arial" w:hAnsi="Arial" w:cs="Arial"/>
                <w:i w:val="0"/>
                <w:iCs w:val="0"/>
                <w:color w:val="000000"/>
                <w:sz w:val="15"/>
                <w:szCs w:val="15"/>
                <w:u w:val="none"/>
              </w:rPr>
            </w:pPr>
          </w:p>
        </w:tc>
      </w:tr>
      <w:tr w14:paraId="43EC3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856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3820055">
            <w:pPr>
              <w:keepNext w:val="0"/>
              <w:keepLines w:val="0"/>
              <w:widowControl/>
              <w:suppressLineNumbers w:val="0"/>
              <w:jc w:val="left"/>
              <w:textAlignment w:val="top"/>
              <w:rPr>
                <w:rFonts w:ascii="宋体" w:hAnsi="宋体" w:eastAsia="宋体" w:cs="宋体"/>
                <w:i w:val="0"/>
                <w:iCs w:val="0"/>
                <w:color w:val="000000"/>
                <w:sz w:val="24"/>
                <w:szCs w:val="24"/>
                <w:u w:val="none"/>
              </w:rPr>
            </w:pPr>
            <w:r>
              <w:rPr>
                <w:rStyle w:val="6"/>
                <w:i w:val="0"/>
                <w:iCs w:val="0"/>
                <w:color w:val="000000"/>
                <w:sz w:val="18"/>
                <w:szCs w:val="18"/>
                <w:lang w:val="en-US" w:eastAsia="zh-CN" w:bidi="ar"/>
              </w:rPr>
              <w:t xml:space="preserve">    甲方主管部门(后勤保障部)每年度对乙方所提供的合同范围内服务进行检查考核，满分100分。</w:t>
            </w:r>
            <w:r>
              <w:rPr>
                <w:rStyle w:val="6"/>
                <w:i w:val="0"/>
                <w:iCs w:val="0"/>
                <w:color w:val="000000"/>
                <w:sz w:val="18"/>
                <w:szCs w:val="18"/>
                <w:lang w:val="en-US" w:eastAsia="zh-CN" w:bidi="ar"/>
              </w:rPr>
              <w:br w:type="textWrapping"/>
            </w:r>
            <w:r>
              <w:rPr>
                <w:rStyle w:val="6"/>
                <w:i w:val="0"/>
                <w:iCs w:val="0"/>
                <w:color w:val="000000"/>
                <w:sz w:val="18"/>
                <w:szCs w:val="18"/>
                <w:lang w:val="en-US" w:eastAsia="zh-CN" w:bidi="ar"/>
              </w:rPr>
              <w:t xml:space="preserve">    考核得分90(不含)-100分，视为合格，经医院研究同意后，可续签下一年</w:t>
            </w:r>
            <w:r>
              <w:rPr>
                <w:rStyle w:val="6"/>
                <w:rFonts w:hint="eastAsia"/>
                <w:i w:val="0"/>
                <w:iCs w:val="0"/>
                <w:color w:val="000000"/>
                <w:sz w:val="18"/>
                <w:szCs w:val="18"/>
                <w:lang w:val="en-US" w:eastAsia="zh-CN" w:bidi="ar"/>
              </w:rPr>
              <w:t>度</w:t>
            </w:r>
            <w:r>
              <w:rPr>
                <w:rStyle w:val="6"/>
                <w:i w:val="0"/>
                <w:iCs w:val="0"/>
                <w:color w:val="000000"/>
                <w:sz w:val="18"/>
                <w:szCs w:val="18"/>
                <w:lang w:val="en-US" w:eastAsia="zh-CN" w:bidi="ar"/>
              </w:rPr>
              <w:t>合同；考核得分低于90(含)分，视为未按照合同诚信履约，甲方可单方面解除合同。</w:t>
            </w:r>
          </w:p>
        </w:tc>
      </w:tr>
    </w:tbl>
    <w:p w14:paraId="74143808">
      <w:pPr>
        <w:bidi w:val="0"/>
        <w:jc w:val="left"/>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1YmUzZmI4ZjQzZDVlZDc2MGNmMGE1YmJhYzdkMmYifQ=="/>
  </w:docVars>
  <w:rsids>
    <w:rsidRoot w:val="00000000"/>
    <w:rsid w:val="0FB000CC"/>
    <w:rsid w:val="1A124443"/>
    <w:rsid w:val="2BD64EEF"/>
    <w:rsid w:val="4896514E"/>
    <w:rsid w:val="4C5145A6"/>
    <w:rsid w:val="4DE42C45"/>
    <w:rsid w:val="4F2C08A2"/>
    <w:rsid w:val="542B0A77"/>
    <w:rsid w:val="762C4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character" w:customStyle="1" w:styleId="5">
    <w:name w:val="font31"/>
    <w:basedOn w:val="4"/>
    <w:uiPriority w:val="0"/>
    <w:rPr>
      <w:rFonts w:ascii="宋体" w:hAnsi="宋体" w:eastAsia="宋体" w:cs="宋体"/>
      <w:color w:val="000000"/>
      <w:sz w:val="56"/>
      <w:szCs w:val="56"/>
      <w:u w:val="none"/>
    </w:rPr>
  </w:style>
  <w:style w:type="character" w:customStyle="1" w:styleId="6">
    <w:name w:val="font41"/>
    <w:basedOn w:val="4"/>
    <w:uiPriority w:val="0"/>
    <w:rPr>
      <w:rFonts w:ascii="宋体" w:hAnsi="宋体" w:eastAsia="宋体" w:cs="宋体"/>
      <w:color w:val="000000"/>
      <w:sz w:val="28"/>
      <w:szCs w:val="28"/>
      <w:u w:val="none"/>
    </w:rPr>
  </w:style>
  <w:style w:type="character" w:customStyle="1" w:styleId="7">
    <w:name w:val="font51"/>
    <w:basedOn w:val="4"/>
    <w:uiPriority w:val="0"/>
    <w:rPr>
      <w:rFonts w:hint="default" w:ascii="Arial" w:hAnsi="Arial" w:cs="Arial"/>
      <w:color w:val="000000"/>
      <w:sz w:val="15"/>
      <w:szCs w:val="15"/>
      <w:u w:val="none"/>
    </w:rPr>
  </w:style>
  <w:style w:type="character" w:customStyle="1" w:styleId="8">
    <w:name w:val="font61"/>
    <w:basedOn w:val="4"/>
    <w:uiPriority w:val="0"/>
    <w:rPr>
      <w:rFonts w:hint="default" w:ascii="Arial" w:hAnsi="Arial" w:cs="Arial"/>
      <w:color w:val="000000"/>
      <w:sz w:val="13"/>
      <w:szCs w:val="13"/>
      <w:u w:val="none"/>
    </w:rPr>
  </w:style>
  <w:style w:type="character" w:customStyle="1" w:styleId="9">
    <w:name w:val="font71"/>
    <w:basedOn w:val="4"/>
    <w:uiPriority w:val="0"/>
    <w:rPr>
      <w:rFonts w:hint="default" w:ascii="Arial" w:hAnsi="Arial" w:cs="Arial"/>
      <w:color w:val="000000"/>
      <w:sz w:val="18"/>
      <w:szCs w:val="18"/>
      <w:u w:val="none"/>
    </w:rPr>
  </w:style>
  <w:style w:type="character" w:customStyle="1" w:styleId="10">
    <w:name w:val="font81"/>
    <w:basedOn w:val="4"/>
    <w:qFormat/>
    <w:uiPriority w:val="0"/>
    <w:rPr>
      <w:rFonts w:hint="default" w:ascii="Arial" w:hAnsi="Arial" w:cs="Arial"/>
      <w:color w:val="000000"/>
      <w:sz w:val="22"/>
      <w:szCs w:val="22"/>
      <w:u w:val="none"/>
    </w:rPr>
  </w:style>
  <w:style w:type="character" w:customStyle="1" w:styleId="11">
    <w:name w:val="font91"/>
    <w:basedOn w:val="4"/>
    <w:qFormat/>
    <w:uiPriority w:val="0"/>
    <w:rPr>
      <w:rFonts w:hint="default" w:ascii="Arial" w:hAnsi="Arial" w:cs="Arial"/>
      <w:color w:val="000000"/>
      <w:sz w:val="19"/>
      <w:szCs w:val="19"/>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1339</Words>
  <Characters>1371</Characters>
  <Lines>0</Lines>
  <Paragraphs>0</Paragraphs>
  <TotalTime>2</TotalTime>
  <ScaleCrop>false</ScaleCrop>
  <LinksUpToDate>false</LinksUpToDate>
  <CharactersWithSpaces>1420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蒲洪亮</cp:lastModifiedBy>
  <dcterms:modified xsi:type="dcterms:W3CDTF">2026-05-06T02:50:19Z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4EEC87316EC244ED9FCE4CA537959DD0</vt:lpwstr>
  </property>
  <property fmtid="{D5CDD505-2E9C-101B-9397-08002B2CF9AE}" pid="4" name="KSOTemplateDocerSaveRecord">
    <vt:lpwstr>eyJoZGlkIjoiZjg0YTJmNDg4MDIxYTM3MTA5MmJkODIyOTZlMGVhN2EiLCJ1c2VySWQiOiIxNDkwNjMwMjUwIn0=</vt:lpwstr>
  </property>
</Properties>
</file>