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6058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60" w:lineRule="atLeast"/>
        <w:ind w:left="0" w:right="0" w:firstLine="105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</w:rPr>
        <w:t>自贡市第三人民医院能源审计服务需求</w:t>
      </w:r>
    </w:p>
    <w:p w14:paraId="38162313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</w:rPr>
      </w:pPr>
    </w:p>
    <w:p w14:paraId="1865B890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  <w:lang w:eastAsia="zh-CN"/>
        </w:rPr>
        <w:t>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</w:rPr>
        <w:t>院拟采购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  <w:lang w:val="en-US" w:eastAsia="zh-CN"/>
        </w:rPr>
        <w:t>2024初至2025年末门急诊及业务大楼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</w:rPr>
        <w:t>水、电、气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  <w:lang w:eastAsia="zh-CN"/>
        </w:rPr>
        <w:t>、油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</w:rPr>
        <w:t>等能源审计服务，欢迎具有相关资质、具有相应供应保障能力、三年内无违规违法记录的供应商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</w:rPr>
        <w:t>。</w:t>
      </w:r>
    </w:p>
    <w:p w14:paraId="6E8DB071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 w:firstLine="643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</w:rPr>
        <w:t>一、服务内容</w:t>
      </w:r>
    </w:p>
    <w:p w14:paraId="10A2AE0D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</w:rPr>
        <w:t>在不改变医院现状的情况下，结合医院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  <w:lang w:val="en-US" w:eastAsia="zh-CN"/>
        </w:rPr>
        <w:t>门急诊及业务大楼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</w:rPr>
        <w:t>历史能耗情况，预测未来医院年能耗变化的趋势，出具专业的能源审计报告。</w:t>
      </w:r>
    </w:p>
    <w:p w14:paraId="03A4BFB2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 w:firstLine="643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</w:rPr>
        <w:t>二、服务方案及报价</w:t>
      </w:r>
      <w:bookmarkStart w:id="0" w:name="_GoBack"/>
      <w:bookmarkEnd w:id="0"/>
    </w:p>
    <w:p w14:paraId="451198D5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</w:rPr>
        <w:t>由服务商根据服务内容拟订方案并做出报价，报价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  <w:lang w:eastAsia="zh-CN"/>
        </w:rPr>
        <w:t>为包干总价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</w:rPr>
        <w:t>包括人工、材料、设备、税费等所有费用。</w:t>
      </w:r>
    </w:p>
    <w:p w14:paraId="3EEF4666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479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</w:rPr>
        <w:t>三、公司资质性资料包括但不限于以下内容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</w:rPr>
        <w:t>1.营业执照。</w:t>
      </w:r>
    </w:p>
    <w:p w14:paraId="62804D0F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479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</w:rPr>
        <w:t>2.法人身份证或法人代表授权书。</w:t>
      </w:r>
    </w:p>
    <w:p w14:paraId="27A4E5E5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479" w:right="0" w:firstLine="0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</w:rPr>
        <w:t>3.能源审计等相关资质材料。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B26FC"/>
    <w:rsid w:val="132857C9"/>
    <w:rsid w:val="164B26FC"/>
    <w:rsid w:val="1FB800CD"/>
    <w:rsid w:val="38CE3B7F"/>
    <w:rsid w:val="3BA7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269</Characters>
  <Lines>0</Lines>
  <Paragraphs>0</Paragraphs>
  <TotalTime>12</TotalTime>
  <ScaleCrop>false</ScaleCrop>
  <LinksUpToDate>false</LinksUpToDate>
  <CharactersWithSpaces>269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2024-05-27T03:34:00Z</dcterms:created>
  <dc:creator>吟丶荧草丶杰</dc:creator>
  <cp:lastModifiedBy>蒲洪亮</cp:lastModifiedBy>
  <dcterms:modified xsi:type="dcterms:W3CDTF">2026-03-23T01:43:04Z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62C2BD342DDC4333AD688A2F289BA5C7</vt:lpwstr>
  </property>
  <property fmtid="{D5CDD505-2E9C-101B-9397-08002B2CF9AE}" pid="4" name="KSOTemplateDocerSaveRecord">
    <vt:lpwstr>eyJoZGlkIjoiZjg0YTJmNDg4MDIxYTM3MTA5MmJkODIyOTZlMGVhN2EiLCJ1c2VySWQiOiIxNDkwNjMwMjUwIn0=</vt:lpwstr>
  </property>
</Properties>
</file>