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276BB"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265"/>
        <w:gridCol w:w="1591"/>
        <w:gridCol w:w="3033"/>
      </w:tblGrid>
      <w:tr w14:paraId="6F43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29" w:type="dxa"/>
          </w:tcPr>
          <w:p w14:paraId="0C8AE456"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      室</w:t>
            </w:r>
          </w:p>
        </w:tc>
        <w:tc>
          <w:tcPr>
            <w:tcW w:w="2265" w:type="dxa"/>
          </w:tcPr>
          <w:p w14:paraId="0938393B">
            <w:pPr>
              <w:pStyle w:val="4"/>
              <w:widowControl w:val="0"/>
              <w:ind w:left="0" w:leftChars="0" w:firstLine="0" w:firstLineChars="0"/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输血科</w:t>
            </w:r>
          </w:p>
        </w:tc>
        <w:tc>
          <w:tcPr>
            <w:tcW w:w="1591" w:type="dxa"/>
          </w:tcPr>
          <w:p w14:paraId="6177A8B1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33" w:type="dxa"/>
          </w:tcPr>
          <w:p w14:paraId="42E56AF5">
            <w:pPr>
              <w:widowControl w:val="0"/>
              <w:ind w:left="0" w:leftChars="0" w:firstLine="0" w:firstLineChars="0"/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医用冷藏箱≥310L</w:t>
            </w:r>
          </w:p>
        </w:tc>
      </w:tr>
      <w:tr w14:paraId="66CD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9" w:type="dxa"/>
          </w:tcPr>
          <w:p w14:paraId="6EB781A5"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拟采购数量</w:t>
            </w:r>
          </w:p>
        </w:tc>
        <w:tc>
          <w:tcPr>
            <w:tcW w:w="2265" w:type="dxa"/>
          </w:tcPr>
          <w:p w14:paraId="44CE7EC5">
            <w:pPr>
              <w:pStyle w:val="4"/>
              <w:widowControl w:val="0"/>
              <w:ind w:left="0" w:leftChars="0" w:firstLine="0" w:firstLine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1591" w:type="dxa"/>
          </w:tcPr>
          <w:p w14:paraId="3514319B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参数用途</w:t>
            </w:r>
          </w:p>
        </w:tc>
        <w:tc>
          <w:tcPr>
            <w:tcW w:w="3033" w:type="dxa"/>
          </w:tcPr>
          <w:p w14:paraId="76EF6CA6">
            <w:pPr>
              <w:pStyle w:val="4"/>
              <w:widowContro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市场调研</w:t>
            </w:r>
          </w:p>
        </w:tc>
      </w:tr>
      <w:tr w14:paraId="73AB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5" w:hRule="atLeast"/>
        </w:trPr>
        <w:tc>
          <w:tcPr>
            <w:tcW w:w="8518" w:type="dxa"/>
            <w:gridSpan w:val="4"/>
          </w:tcPr>
          <w:p w14:paraId="4E0A6EDE"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color w:val="0000FF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1、</w:t>
            </w:r>
            <w:r>
              <w:rPr>
                <w:rFonts w:hint="eastAsia" w:ascii="仿宋_GB2312" w:hAnsi="仿宋_GB2312" w:cs="仿宋_GB2312"/>
                <w:color w:val="0000FF"/>
                <w:sz w:val="28"/>
                <w:szCs w:val="28"/>
                <w:lang w:val="en-US" w:eastAsia="zh-CN"/>
              </w:rPr>
              <w:t>有效容积</w:t>
            </w: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lang w:val="en-US" w:eastAsia="zh-CN"/>
              </w:rPr>
              <w:t>≧</w:t>
            </w:r>
            <w:r>
              <w:rPr>
                <w:rFonts w:hint="eastAsia" w:ascii="仿宋_GB2312" w:hAnsi="仿宋_GB2312" w:cs="仿宋_GB2312"/>
                <w:color w:val="0000FF"/>
                <w:sz w:val="28"/>
                <w:szCs w:val="28"/>
                <w:lang w:val="en-US" w:eastAsia="zh-CN"/>
              </w:rPr>
              <w:t>310L，</w:t>
            </w:r>
            <w:r>
              <w:rPr>
                <w:rFonts w:hint="eastAsia" w:ascii="仿宋_GB2312" w:hAnsi="仿宋_GB2312" w:eastAsia="仿宋_GB2312" w:cs="仿宋_GB2312"/>
                <w:color w:val="0000FF"/>
                <w:sz w:val="28"/>
                <w:szCs w:val="28"/>
              </w:rPr>
              <w:t>立式单开门，双层玻璃门体，</w:t>
            </w:r>
            <w:r>
              <w:rPr>
                <w:rFonts w:hint="eastAsia" w:ascii="仿宋_GB2312" w:hAnsi="仿宋_GB2312" w:cs="仿宋_GB2312"/>
                <w:color w:val="0000FF"/>
                <w:sz w:val="28"/>
                <w:szCs w:val="28"/>
                <w:lang w:val="en-US" w:eastAsia="zh-CN"/>
              </w:rPr>
              <w:t>可用于输血血液存储，</w:t>
            </w:r>
            <w:r>
              <w:rPr>
                <w:rFonts w:hint="eastAsia" w:ascii="仿宋_GB2312" w:hAnsi="仿宋_GB2312" w:eastAsia="仿宋_GB2312" w:cs="仿宋_GB2312"/>
                <w:color w:val="0000FF"/>
                <w:sz w:val="28"/>
                <w:szCs w:val="28"/>
              </w:rPr>
              <w:t>200ml的血液可储存≥10</w:t>
            </w:r>
            <w:r>
              <w:rPr>
                <w:rFonts w:hint="eastAsia" w:ascii="仿宋_GB2312" w:hAnsi="仿宋_GB2312" w:cs="仿宋_GB2312"/>
                <w:color w:val="0000FF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FF"/>
                <w:sz w:val="28"/>
                <w:szCs w:val="28"/>
              </w:rPr>
              <w:t>袋；400ml的血液可储存≥</w:t>
            </w:r>
            <w:r>
              <w:rPr>
                <w:rFonts w:hint="eastAsia" w:ascii="仿宋_GB2312" w:hAnsi="仿宋_GB2312" w:cs="仿宋_GB2312"/>
                <w:color w:val="0000FF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FF"/>
                <w:sz w:val="28"/>
                <w:szCs w:val="28"/>
              </w:rPr>
              <w:t>0袋</w:t>
            </w:r>
            <w:r>
              <w:rPr>
                <w:rFonts w:hint="eastAsia" w:ascii="仿宋_GB2312" w:hAnsi="仿宋_GB2312" w:eastAsia="仿宋_GB2312" w:cs="仿宋_GB2312"/>
                <w:color w:val="0000FF"/>
                <w:sz w:val="28"/>
                <w:szCs w:val="28"/>
                <w:lang w:eastAsia="zh-CN"/>
              </w:rPr>
              <w:t>。</w:t>
            </w:r>
          </w:p>
          <w:p w14:paraId="4016B1BC"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2、温度控制：</w:t>
            </w:r>
            <w:r>
              <w:rPr>
                <w:rFonts w:hint="eastAsia" w:ascii="仿宋_GB2312" w:hAnsi="仿宋_GB2312" w:eastAsia="仿宋_GB2312" w:cs="仿宋_GB2312"/>
                <w:color w:val="0000FF"/>
                <w:sz w:val="28"/>
                <w:szCs w:val="28"/>
              </w:rPr>
              <w:t>微电脑控制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FF"/>
                <w:sz w:val="28"/>
                <w:szCs w:val="28"/>
              </w:rPr>
              <w:t>箱内温度恒定控制在4±1℃范围内，数字显示箱内温度，温度显示精度0.1℃。带测温孔设计，便于进行温度检测。</w:t>
            </w:r>
          </w:p>
          <w:p w14:paraId="4A4156C0"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3、安全系统：</w:t>
            </w:r>
            <w:r>
              <w:rPr>
                <w:rFonts w:hint="eastAsia" w:ascii="仿宋_GB2312" w:hAnsi="仿宋_GB2312" w:eastAsia="仿宋_GB2312" w:cs="仿宋_GB2312"/>
                <w:color w:val="0000FF"/>
                <w:sz w:val="28"/>
                <w:szCs w:val="28"/>
              </w:rPr>
              <w:t>高精度温度传感器，其中</w:t>
            </w:r>
            <w:r>
              <w:rPr>
                <w:rFonts w:hint="eastAsia" w:ascii="仿宋_GB2312" w:hAnsi="仿宋_GB2312" w:cs="仿宋_GB2312"/>
                <w:color w:val="0000FF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FF"/>
                <w:sz w:val="28"/>
                <w:szCs w:val="28"/>
              </w:rPr>
              <w:t>个用于监测模拟瓶内液体（模拟血液）的中心温度，准确监控箱内温度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。多种故障报警：高低温报警、传感故障报警、开门报警、断电报警等。</w:t>
            </w:r>
          </w:p>
          <w:p w14:paraId="0D1CF1E0"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4、冷凝水自动蒸发。内设LED照明灯，箱体内部一目了然。</w:t>
            </w:r>
          </w:p>
          <w:p w14:paraId="2C733AC5"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5、</w:t>
            </w:r>
            <w:r>
              <w:rPr>
                <w:rFonts w:hint="eastAsia" w:ascii="仿宋_GB2312" w:hAnsi="仿宋_GB2312" w:eastAsia="仿宋_GB2312" w:cs="仿宋_GB2312"/>
                <w:color w:val="0000FF"/>
                <w:sz w:val="28"/>
                <w:szCs w:val="28"/>
              </w:rPr>
              <w:t>底部带</w:t>
            </w:r>
            <w:r>
              <w:rPr>
                <w:rFonts w:hint="eastAsia" w:ascii="仿宋_GB2312" w:hAnsi="仿宋_GB2312" w:cs="仿宋_GB2312"/>
                <w:color w:val="0000FF"/>
                <w:sz w:val="28"/>
                <w:szCs w:val="28"/>
                <w:lang w:val="en-US" w:eastAsia="zh-CN"/>
              </w:rPr>
              <w:t>方</w:t>
            </w:r>
            <w:r>
              <w:rPr>
                <w:rFonts w:hint="eastAsia" w:ascii="仿宋_GB2312" w:hAnsi="仿宋_GB2312" w:eastAsia="仿宋_GB2312" w:cs="仿宋_GB2312"/>
                <w:color w:val="0000FF"/>
                <w:sz w:val="28"/>
                <w:szCs w:val="28"/>
              </w:rPr>
              <w:t>向脚轮，移动轻松，使用方便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。</w:t>
            </w:r>
          </w:p>
          <w:p w14:paraId="5BA89155"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6、所投产品具有医疗器械生产许可证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医疗器械注册证。</w:t>
            </w:r>
          </w:p>
          <w:p w14:paraId="5EFEBB49"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、安全门锁设计，防止随意开启。且左下角有可加挂锁的锁扣，用户可自行增加挂锁，增加储存物品的安全性。</w:t>
            </w:r>
          </w:p>
          <w:p w14:paraId="329E1AC1"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color w:val="0000FF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FF"/>
                <w:sz w:val="28"/>
                <w:szCs w:val="28"/>
              </w:rPr>
              <w:t>多层可移动式搁架，浸塑钢丝存血筐，方便实用，便于清洁。</w:t>
            </w:r>
          </w:p>
          <w:p w14:paraId="5725C72A"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color w:val="0000FF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FF"/>
                <w:sz w:val="28"/>
                <w:szCs w:val="28"/>
              </w:rPr>
              <w:t>血液分类存放，便于存储、识别。</w:t>
            </w:r>
          </w:p>
          <w:p w14:paraId="590A3380"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10、</w:t>
            </w:r>
            <w:r>
              <w:rPr>
                <w:rFonts w:hint="eastAsia" w:ascii="仿宋_GB2312" w:hAnsi="仿宋_GB2312" w:eastAsia="仿宋_GB2312" w:cs="仿宋_GB2312"/>
                <w:color w:val="0000FF"/>
                <w:sz w:val="28"/>
                <w:szCs w:val="28"/>
              </w:rPr>
              <w:t>选配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USB型号自带温度记录模块，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温度记录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间隔时间可调，实现产品整个生命周期的温度数据可追溯。</w:t>
            </w:r>
          </w:p>
          <w:p w14:paraId="77778AF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560" w:firstLineChars="200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</w:tc>
      </w:tr>
    </w:tbl>
    <w:p w14:paraId="1DE004CF">
      <w:pPr>
        <w:pStyle w:val="4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2F6215F"/>
    <w:rsid w:val="03D56A80"/>
    <w:rsid w:val="0A630A62"/>
    <w:rsid w:val="103E1F42"/>
    <w:rsid w:val="176B4BCE"/>
    <w:rsid w:val="184C3F44"/>
    <w:rsid w:val="354E552E"/>
    <w:rsid w:val="35B83D3D"/>
    <w:rsid w:val="362E4123"/>
    <w:rsid w:val="3AB33AFD"/>
    <w:rsid w:val="41B533F7"/>
    <w:rsid w:val="44303FF3"/>
    <w:rsid w:val="4E360C07"/>
    <w:rsid w:val="5333119C"/>
    <w:rsid w:val="56F86FFF"/>
    <w:rsid w:val="65E37FAB"/>
    <w:rsid w:val="66BC7C85"/>
    <w:rsid w:val="68583E1D"/>
    <w:rsid w:val="6FD24A19"/>
    <w:rsid w:val="728C1353"/>
    <w:rsid w:val="729A5072"/>
    <w:rsid w:val="759D7DC1"/>
    <w:rsid w:val="7C7F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ing 1 Char1"/>
    <w:basedOn w:val="8"/>
    <w:link w:val="3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482</Words>
  <Characters>506</Characters>
  <Lines>0</Lines>
  <Paragraphs>0</Paragraphs>
  <TotalTime>2</TotalTime>
  <ScaleCrop>false</ScaleCrop>
  <LinksUpToDate>false</LinksUpToDate>
  <CharactersWithSpaces>548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李绯</cp:lastModifiedBy>
  <dcterms:modified xsi:type="dcterms:W3CDTF">2026-01-27T04:44:34Z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D08C144514684D00A8DBCF3120134303_13</vt:lpwstr>
  </property>
  <property fmtid="{D5CDD505-2E9C-101B-9397-08002B2CF9AE}" pid="4" name="KSOTemplateDocerSaveRecord">
    <vt:lpwstr>eyJoZGlkIjoiYzJmM2FjNDg2OTBmY2Y3NzVjZWQ4ZjIxZWE1NDg5NTQiLCJ1c2VySWQiOiIxNjkzMzE1MTQ0In0=</vt:lpwstr>
  </property>
</Properties>
</file>