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998B">
      <w:pPr>
        <w:jc w:val="center"/>
        <w:rPr>
          <w:rFonts w:hint="eastAsia" w:ascii="宋体" w:hAnsi="宋体" w:cs="仿宋"/>
          <w:b/>
          <w:bCs/>
          <w:color w:val="auto"/>
          <w:kern w:val="0"/>
          <w:sz w:val="44"/>
          <w:szCs w:val="44"/>
          <w:lang w:eastAsia="zh-Hans"/>
        </w:rPr>
      </w:pPr>
      <w:r>
        <w:rPr>
          <w:rFonts w:hint="eastAsia" w:ascii="宋体" w:hAnsi="宋体" w:cs="仿宋"/>
          <w:b/>
          <w:bCs/>
          <w:color w:val="auto"/>
          <w:kern w:val="0"/>
          <w:sz w:val="44"/>
          <w:szCs w:val="44"/>
          <w:lang w:eastAsia="zh-CN"/>
        </w:rPr>
        <w:t>服务器及存储</w:t>
      </w:r>
      <w:r>
        <w:rPr>
          <w:rFonts w:hint="eastAsia" w:ascii="宋体" w:hAnsi="宋体" w:cs="仿宋"/>
          <w:b/>
          <w:bCs/>
          <w:color w:val="auto"/>
          <w:kern w:val="0"/>
          <w:sz w:val="44"/>
          <w:szCs w:val="44"/>
          <w:lang w:eastAsia="zh-Hans"/>
        </w:rPr>
        <w:t>维保方案要求清单一览：</w:t>
      </w:r>
    </w:p>
    <w:p w14:paraId="2B5ACE24">
      <w:pPr>
        <w:rPr>
          <w:rFonts w:hint="default" w:ascii="宋体" w:hAnsi="宋体"/>
          <w:color w:val="auto"/>
          <w:szCs w:val="24"/>
          <w:lang w:val="en-US" w:eastAsia="zh-CN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本次维保方案包括：1.华为虚拟化平台+存储、 2.老旧服务器维保两部分，详情如下，请查看清单。</w:t>
      </w:r>
    </w:p>
    <w:p w14:paraId="6EB67167">
      <w:pPr>
        <w:jc w:val="both"/>
        <w:rPr>
          <w:rFonts w:hint="default" w:ascii="宋体" w:hAnsi="宋体" w:eastAsia="宋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color w:val="auto"/>
          <w:kern w:val="0"/>
          <w:sz w:val="28"/>
          <w:szCs w:val="28"/>
          <w:lang w:val="en-US" w:eastAsia="zh-CN"/>
        </w:rPr>
        <w:t>一、虚拟化平台+存储清单（清单01）</w:t>
      </w:r>
    </w:p>
    <w:tbl>
      <w:tblPr>
        <w:tblStyle w:val="15"/>
        <w:tblW w:w="10065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052"/>
        <w:gridCol w:w="1500"/>
        <w:gridCol w:w="4678"/>
        <w:gridCol w:w="993"/>
        <w:gridCol w:w="1134"/>
      </w:tblGrid>
      <w:tr w14:paraId="3A889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657064D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序号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9B7E0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设备名称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2FE88A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品牌型号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F8B9A4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配置内容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F6BBAB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数量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8A68F6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维保期限</w:t>
            </w:r>
          </w:p>
        </w:tc>
      </w:tr>
      <w:tr w14:paraId="7B1C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A3787B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1D968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虚拟化服务器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0E32A4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华为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5885H V5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B97878">
            <w:pPr>
              <w:pStyle w:val="38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1、CPU：4颗英特尔5118金牌处理器，单颗主频2.3GHZ，核心数：12核；</w:t>
            </w:r>
          </w:p>
          <w:p w14:paraId="524F8AF4">
            <w:pPr>
              <w:pStyle w:val="38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2、内存：12根64GB ECC DDR4内存条，48个内存插槽、内存保护、EC内存镜像、SDDC、内存热备、内存锁步；</w:t>
            </w:r>
          </w:p>
          <w:p w14:paraId="50929A0A">
            <w:pPr>
              <w:pStyle w:val="38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3、硬盘：4块480GB SSD硬盘，25个2.5寸热插拔硬盘位；</w:t>
            </w:r>
          </w:p>
          <w:p w14:paraId="232C64F3">
            <w:pPr>
              <w:pStyle w:val="38"/>
              <w:jc w:val="both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4、双电源。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2986A8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8台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1FC6B4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1年</w:t>
            </w:r>
          </w:p>
        </w:tc>
      </w:tr>
      <w:tr w14:paraId="7265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1FF61C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313BDB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虚拟化服务器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D2166D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超聚变5885H V5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B33394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1、CPU：4颗英特尔6230金牌处理器，单颗主频2.1GHZ、核心数20核；</w:t>
            </w:r>
          </w:p>
          <w:p w14:paraId="0FCEA8C2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2、内存：16个32GB ECC DDR4内存条，48个内存插槽，内存保护，EC内存镜像、SDDC、内存热备、内存锁步；</w:t>
            </w:r>
          </w:p>
          <w:p w14:paraId="062CD4D9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3、硬盘：2块960GB SSD 硬盘，25个2.5寸热插拔硬盘位，支持 SAS/SATA/SSD 等多种硬盘；</w:t>
            </w:r>
          </w:p>
          <w:p w14:paraId="00EE4F6B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4、双电源。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1697364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2台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7CB405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1年</w:t>
            </w:r>
          </w:p>
        </w:tc>
      </w:tr>
      <w:tr w14:paraId="3945B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0D7BC8E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697285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存储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5B3779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华为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5500 V6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6C1105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1、控制器：双控制器，缓存容量384GB，8个16Gb FC接口含模块，8个10GE光口含模块;</w:t>
            </w:r>
          </w:p>
          <w:p w14:paraId="4DD5D497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2、控制器在线、SSD盘、接口卡、电源模块不停机热插，免网关双活功能及相应实施服务，自动精简功能；</w:t>
            </w:r>
          </w:p>
          <w:p w14:paraId="1F4994BA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3、硬盘：23块3.84TB SSD SAS硬盘，RAID5、RAID6 和容忍三盘失效配置全局在线重删和压缩技术，非后重删和压缩技术。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DB5E50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2套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BE0C7C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1年</w:t>
            </w:r>
          </w:p>
        </w:tc>
      </w:tr>
      <w:tr w14:paraId="759B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DCE5D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4294E8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虚拟化软件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57814B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华为</w:t>
            </w:r>
            <w:r>
              <w:rPr>
                <w:rFonts w:ascii="宋体" w:hAnsi="宋体" w:eastAsia="宋体"/>
                <w:color w:val="auto"/>
                <w:sz w:val="21"/>
                <w:szCs w:val="21"/>
              </w:rPr>
              <w:br w:type="textWrapping"/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FusionSphere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07DB36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1、华为虚拟化，双架构部署可直接安装在基于x86架构或ARM架构的物理服务器上可利旧现网x86设备统一管理；</w:t>
            </w:r>
          </w:p>
          <w:p w14:paraId="66716C99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2、虚拟机规格的在线和离线调整，包括CPU内存、硬盘、网卡等资源，当虚拟机操作系统本身的前提下，热添加的CPU/内可以即时生效；</w:t>
            </w:r>
          </w:p>
          <w:p w14:paraId="28601C73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3、虚拟机HA功能，集群内HA预留的主机数量，以保证虚拟机故障时有足够的资源进行切换支持配置存储故障后是HA虚拟机，图形化界面安全删除虚拟机，虚拟机删除的同时将底层存储空间进行配置；</w:t>
            </w:r>
          </w:p>
          <w:p w14:paraId="0A302CB7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4、保障医院虚拟化平台正常运行，包括虚拟化平台日常补丁、软件升级、虚拟机的资源配置等，保障院内业务正常运行。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302026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1套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E506F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1年</w:t>
            </w:r>
          </w:p>
        </w:tc>
      </w:tr>
      <w:tr w14:paraId="265D4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B6A529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EB0610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光纤交换机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546A6D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华为SNS2624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83D6E6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1、单台24口,可通过堆叠扩展至120口；2、激活16口，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个16Gbp模块，可向下兼容 4Gb、2Gb、1Gb 1U机架式；</w:t>
            </w:r>
          </w:p>
          <w:p w14:paraId="69D826C5">
            <w:pPr>
              <w:pStyle w:val="38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3、交流电源；扩展接口4个10/20Gbps级联；16根多模LC-LC光纤线，图形界面管理。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543F17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0521EE">
            <w:pPr>
              <w:pStyle w:val="38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1年</w:t>
            </w:r>
          </w:p>
        </w:tc>
      </w:tr>
      <w:tr w14:paraId="2902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85D4FD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6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48AB6D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存储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5534E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华为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5210 V5增强版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FE653A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1.双控之间A-A，多控scale-out扩展架构，控制器之间采用高速PCIe互联，缓存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128G；</w:t>
            </w:r>
          </w:p>
          <w:p w14:paraId="017E5F34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2.采用多核处理器，配置控制器处理器总物理核心数20核。</w:t>
            </w:r>
          </w:p>
          <w:p w14:paraId="3771DDE6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3.配置5块1.92TBSSDSAS硬盘，12块2.4T10KSAS硬盘，12块10TBNLSAS硬盘，提供RAID5、RAID6 和容忍三盘失效。</w:t>
            </w:r>
          </w:p>
          <w:p w14:paraId="79B9DEF4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4.</w:t>
            </w:r>
            <w:r>
              <w:rPr>
                <w:rFonts w:ascii="宋体" w:hAnsi="宋体" w:eastAsia="宋体"/>
                <w:color w:val="auto"/>
              </w:rPr>
              <w:t xml:space="preserve"> 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主机接口类型可支持8GbpsFC、16GbpsFC、32GbpsFC、10GbpsiSCSI、40GbpsiSCSI100GbpsiSCSI等，8个16GbFC接口含模块。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AB2E26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165D38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1年</w:t>
            </w:r>
          </w:p>
        </w:tc>
      </w:tr>
      <w:tr w14:paraId="4214C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6A5537A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shd w:val="clear" w:color="auto" w:fill="FFFFFF"/>
                <w:lang w:eastAsia="zh-CN"/>
              </w:rPr>
              <w:t>8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806F60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负载均衡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3D79B0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迪普ADX3000-GC-XI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C017D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1、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DPtech ADX3000-GC-XI 双电源AC主机，千兆电口8个，万兆光口12个，硬件高度为：1U，配置2个220V交流电源；设备四层吞吐量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0G；并发连接数400万，四层新建连接数10万；配置万兆单模光模块2个，万兆多模光模块1个；</w:t>
            </w:r>
          </w:p>
          <w:p w14:paraId="2EB1FE9D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2.存储介质EMMC卡≥4GB</w:t>
            </w:r>
          </w:p>
          <w:p w14:paraId="7A72172C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</w:rPr>
              <w:t>3.RIPv1/v2、OSPF、BGP、ISIS、RIPng等路由协议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FE2B5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D8E6A2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</w:p>
        </w:tc>
      </w:tr>
      <w:tr w14:paraId="3A2A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0C20BF8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5A0C72">
            <w:pPr>
              <w:pStyle w:val="38"/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虚拟化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平台管理交换机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3BA0F0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H3C 5130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399671">
            <w:pPr>
              <w:pStyle w:val="38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 xml:space="preserve"> 5楼机房，虚拟化平台管理交换机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2EB3D37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95388D">
            <w:pPr>
              <w:pStyle w:val="38"/>
              <w:jc w:val="center"/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运维管理</w:t>
            </w:r>
          </w:p>
          <w:p w14:paraId="224C2379">
            <w:pPr>
              <w:pStyle w:val="38"/>
              <w:jc w:val="center"/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（不含硬件质保及更换）</w:t>
            </w:r>
          </w:p>
        </w:tc>
      </w:tr>
      <w:tr w14:paraId="16AC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494EAD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5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3F3A9">
            <w:pPr>
              <w:pStyle w:val="38"/>
              <w:rPr>
                <w:rFonts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虚拟化</w:t>
            </w: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平台管理交换机</w:t>
            </w:r>
          </w:p>
        </w:tc>
        <w:tc>
          <w:tcPr>
            <w:tcW w:w="150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68F7C3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RG-S2928G-E  V3</w:t>
            </w:r>
          </w:p>
        </w:tc>
        <w:tc>
          <w:tcPr>
            <w:tcW w:w="4678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1C91C1">
            <w:pPr>
              <w:pStyle w:val="38"/>
              <w:ind w:firstLine="210" w:firstLineChars="100"/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门诊机房，虚拟化平台管理交换机</w:t>
            </w:r>
          </w:p>
        </w:tc>
        <w:tc>
          <w:tcPr>
            <w:tcW w:w="99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4891A6">
            <w:pPr>
              <w:pStyle w:val="38"/>
              <w:jc w:val="center"/>
              <w:rPr>
                <w:rFonts w:hint="default" w:ascii="宋体" w:hAnsi="宋体" w:eastAsia="宋体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6DD6B6A">
            <w:pPr>
              <w:pStyle w:val="38"/>
              <w:jc w:val="center"/>
              <w:rPr>
                <w:rFonts w:ascii="宋体" w:hAnsi="宋体" w:eastAsia="宋体" w:cs="仿宋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auto"/>
                <w:sz w:val="21"/>
                <w:szCs w:val="21"/>
                <w:lang w:eastAsia="zh-CN"/>
              </w:rPr>
              <w:t>运维管理（不含硬件质保及更换）</w:t>
            </w:r>
          </w:p>
        </w:tc>
      </w:tr>
    </w:tbl>
    <w:p w14:paraId="14057E04">
      <w:pPr>
        <w:rPr>
          <w:rFonts w:hint="eastAsia" w:ascii="宋体" w:hAnsi="宋体"/>
          <w:color w:val="auto"/>
        </w:rPr>
      </w:pPr>
    </w:p>
    <w:p w14:paraId="021ADFD4">
      <w:pPr>
        <w:rPr>
          <w:rFonts w:hint="eastAsia" w:ascii="宋体" w:hAnsi="宋体" w:eastAsia="宋体"/>
          <w:b/>
          <w:bCs/>
          <w:color w:val="auto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Cs w:val="24"/>
          <w:lang w:val="en-US" w:eastAsia="zh-CN"/>
        </w:rPr>
        <w:t>一、虚拟化平台+存储</w:t>
      </w:r>
      <w:r>
        <w:rPr>
          <w:rFonts w:hint="eastAsia" w:ascii="宋体" w:hAnsi="宋体"/>
          <w:b/>
          <w:bCs/>
          <w:color w:val="auto"/>
          <w:szCs w:val="24"/>
        </w:rPr>
        <w:t>服务内容</w:t>
      </w:r>
      <w:r>
        <w:rPr>
          <w:rFonts w:hint="eastAsia" w:ascii="宋体" w:hAnsi="宋体"/>
          <w:b/>
          <w:bCs/>
          <w:color w:val="auto"/>
          <w:szCs w:val="24"/>
          <w:lang w:eastAsia="zh-CN"/>
        </w:rPr>
        <w:t>、要求。</w:t>
      </w:r>
    </w:p>
    <w:p w14:paraId="334CDFDE">
      <w:pPr>
        <w:ind w:firstLine="480" w:firstLineChars="200"/>
        <w:rPr>
          <w:rFonts w:hint="eastAsia" w:ascii="宋体" w:hAnsi="宋体"/>
          <w:b/>
          <w:bCs/>
          <w:color w:val="auto"/>
          <w:szCs w:val="24"/>
          <w:lang w:eastAsia="zh-CN"/>
        </w:rPr>
      </w:pPr>
      <w:r>
        <w:rPr>
          <w:rFonts w:ascii="宋体" w:hAnsi="宋体"/>
          <w:color w:val="auto"/>
          <w:szCs w:val="24"/>
        </w:rPr>
        <w:t>1</w:t>
      </w:r>
      <w:r>
        <w:rPr>
          <w:rFonts w:hint="eastAsia" w:ascii="宋体" w:hAnsi="宋体"/>
          <w:color w:val="auto"/>
          <w:szCs w:val="24"/>
          <w:lang w:eastAsia="zh-CN"/>
        </w:rPr>
        <w:t>、</w:t>
      </w:r>
      <w:r>
        <w:rPr>
          <w:rFonts w:hint="eastAsia" w:ascii="宋体" w:hAnsi="宋体"/>
          <w:b/>
          <w:bCs/>
          <w:color w:val="auto"/>
          <w:szCs w:val="24"/>
          <w:lang w:eastAsia="zh-CN"/>
        </w:rPr>
        <w:t>服务内容：</w:t>
      </w:r>
    </w:p>
    <w:p w14:paraId="35F5C03F">
      <w:pPr>
        <w:ind w:firstLine="480" w:firstLineChars="200"/>
        <w:rPr>
          <w:rFonts w:hint="eastAsia" w:ascii="宋体" w:hAnsi="宋体"/>
          <w:color w:val="auto"/>
          <w:szCs w:val="24"/>
          <w:lang w:val="en-US" w:eastAsia="zh-CN"/>
        </w:rPr>
      </w:pPr>
      <w:r>
        <w:rPr>
          <w:rFonts w:hint="eastAsia" w:ascii="宋体" w:hAnsi="宋体"/>
          <w:color w:val="auto"/>
          <w:szCs w:val="24"/>
          <w:lang w:eastAsia="zh-CN"/>
        </w:rPr>
        <w:t>为“清单</w:t>
      </w:r>
      <w:r>
        <w:rPr>
          <w:rFonts w:hint="eastAsia" w:ascii="宋体" w:hAnsi="宋体"/>
          <w:color w:val="auto"/>
          <w:szCs w:val="24"/>
          <w:lang w:val="en-US" w:eastAsia="zh-CN"/>
        </w:rPr>
        <w:t>01”内的华为存储及虚拟化平台、负载均衡设备，提供原厂软硬件质保。（</w:t>
      </w:r>
      <w:r>
        <w:rPr>
          <w:rFonts w:hint="eastAsia" w:ascii="宋体" w:hAnsi="宋体"/>
          <w:color w:val="auto"/>
          <w:szCs w:val="24"/>
          <w:lang w:eastAsia="zh-CN"/>
        </w:rPr>
        <w:t>虚拟化</w:t>
      </w:r>
      <w:r>
        <w:rPr>
          <w:rFonts w:hint="eastAsia" w:ascii="宋体" w:hAnsi="宋体"/>
          <w:color w:val="auto"/>
          <w:szCs w:val="24"/>
          <w:lang w:val="en-US" w:eastAsia="zh-CN"/>
        </w:rPr>
        <w:t>平台管理交换机除外）。</w:t>
      </w:r>
    </w:p>
    <w:p w14:paraId="01EC90FD">
      <w:pPr>
        <w:ind w:firstLine="480" w:firstLineChars="200"/>
        <w:rPr>
          <w:rFonts w:ascii="宋体" w:hAnsi="宋体"/>
          <w:color w:val="auto"/>
          <w:szCs w:val="24"/>
        </w:rPr>
      </w:pPr>
    </w:p>
    <w:p w14:paraId="7C4ACC6E">
      <w:pPr>
        <w:rPr>
          <w:rFonts w:hint="eastAsia" w:ascii="宋体" w:hAnsi="宋体"/>
          <w:color w:val="auto"/>
          <w:szCs w:val="24"/>
          <w:lang w:val="en-US" w:eastAsia="zh-CN"/>
        </w:rPr>
      </w:pPr>
    </w:p>
    <w:p w14:paraId="454B63B5">
      <w:pPr>
        <w:numPr>
          <w:ilvl w:val="0"/>
          <w:numId w:val="1"/>
        </w:numPr>
        <w:ind w:firstLine="482" w:firstLineChars="200"/>
        <w:rPr>
          <w:rFonts w:hint="eastAsia" w:ascii="宋体" w:hAnsi="宋体"/>
          <w:b/>
          <w:bCs/>
          <w:color w:val="auto"/>
          <w:szCs w:val="24"/>
        </w:rPr>
      </w:pPr>
      <w:r>
        <w:rPr>
          <w:rFonts w:hint="eastAsia" w:ascii="宋体" w:hAnsi="宋体"/>
          <w:b/>
          <w:bCs/>
          <w:color w:val="auto"/>
          <w:szCs w:val="24"/>
        </w:rPr>
        <w:t>服务要求：</w:t>
      </w:r>
    </w:p>
    <w:p w14:paraId="53E06CCD">
      <w:pPr>
        <w:numPr>
          <w:ilvl w:val="0"/>
          <w:numId w:val="0"/>
        </w:numPr>
        <w:ind w:firstLine="480" w:firstLineChars="200"/>
        <w:rPr>
          <w:rFonts w:ascii="宋体" w:hAnsi="宋体"/>
          <w:color w:val="auto"/>
          <w:szCs w:val="24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2.1、</w:t>
      </w:r>
      <w:r>
        <w:rPr>
          <w:rFonts w:ascii="宋体" w:hAnsi="宋体"/>
          <w:color w:val="auto"/>
          <w:szCs w:val="24"/>
        </w:rPr>
        <w:t>服务期内</w:t>
      </w:r>
      <w:r>
        <w:rPr>
          <w:rFonts w:hint="eastAsia" w:ascii="宋体" w:hAnsi="宋体"/>
          <w:color w:val="auto"/>
          <w:szCs w:val="24"/>
          <w:lang w:eastAsia="zh-CN"/>
        </w:rPr>
        <w:t>，为我单位</w:t>
      </w:r>
      <w:r>
        <w:rPr>
          <w:rFonts w:hint="eastAsia" w:ascii="宋体" w:hAnsi="宋体"/>
          <w:color w:val="auto"/>
          <w:lang w:eastAsia="zh-CN"/>
        </w:rPr>
        <w:t>提供固定的技术工程师</w:t>
      </w:r>
      <w:r>
        <w:rPr>
          <w:rFonts w:hint="eastAsia" w:ascii="宋体" w:hAnsi="宋体"/>
          <w:color w:val="auto"/>
        </w:rPr>
        <w:t>，直接对接医院，</w:t>
      </w:r>
      <w:r>
        <w:rPr>
          <w:rFonts w:hint="eastAsia" w:ascii="宋体" w:hAnsi="宋体"/>
          <w:color w:val="auto"/>
          <w:lang w:eastAsia="zh-CN"/>
        </w:rPr>
        <w:t>实现</w:t>
      </w:r>
      <w:r>
        <w:rPr>
          <w:rFonts w:hint="eastAsia" w:ascii="宋体" w:hAnsi="宋体"/>
          <w:color w:val="auto"/>
        </w:rPr>
        <w:t>7*24</w:t>
      </w:r>
      <w:r>
        <w:rPr>
          <w:rFonts w:hint="eastAsia" w:ascii="宋体" w:hAnsi="宋体"/>
          <w:color w:val="auto"/>
          <w:lang w:eastAsia="zh-CN"/>
        </w:rPr>
        <w:t>全时段服务保障。</w:t>
      </w:r>
      <w:r>
        <w:rPr>
          <w:rFonts w:ascii="宋体" w:hAnsi="宋体"/>
          <w:color w:val="auto"/>
          <w:szCs w:val="24"/>
        </w:rPr>
        <w:t>服务期内</w:t>
      </w:r>
      <w:r>
        <w:rPr>
          <w:rFonts w:hint="eastAsia" w:ascii="宋体" w:hAnsi="宋体"/>
          <w:color w:val="auto"/>
          <w:szCs w:val="24"/>
          <w:lang w:eastAsia="zh-CN"/>
        </w:rPr>
        <w:t>，</w:t>
      </w:r>
      <w:r>
        <w:rPr>
          <w:rFonts w:ascii="宋体" w:hAnsi="宋体"/>
          <w:color w:val="auto"/>
          <w:szCs w:val="24"/>
        </w:rPr>
        <w:t>提供远程电话技术支持服务</w:t>
      </w:r>
      <w:r>
        <w:rPr>
          <w:rFonts w:hint="eastAsia" w:ascii="宋体" w:hAnsi="宋体"/>
          <w:color w:val="auto"/>
          <w:szCs w:val="24"/>
          <w:lang w:eastAsia="zh-CN"/>
        </w:rPr>
        <w:t>和现场服务。</w:t>
      </w:r>
      <w:r>
        <w:rPr>
          <w:rFonts w:ascii="宋体" w:hAnsi="宋体"/>
          <w:color w:val="auto"/>
          <w:szCs w:val="24"/>
        </w:rPr>
        <w:t>远程技术支持不能解决的紧急事故</w:t>
      </w:r>
      <w:r>
        <w:rPr>
          <w:rFonts w:hint="eastAsia" w:ascii="宋体" w:hAnsi="宋体"/>
          <w:color w:val="auto"/>
          <w:szCs w:val="24"/>
          <w:lang w:eastAsia="zh-CN"/>
        </w:rPr>
        <w:t>，需</w:t>
      </w:r>
      <w:r>
        <w:rPr>
          <w:rFonts w:ascii="宋体" w:hAnsi="宋体"/>
          <w:color w:val="auto"/>
          <w:szCs w:val="24"/>
        </w:rPr>
        <w:t>提供24小时上门服务；</w:t>
      </w:r>
      <w:r>
        <w:rPr>
          <w:rFonts w:hint="eastAsia" w:ascii="宋体" w:hAnsi="宋体"/>
          <w:color w:val="auto"/>
          <w:szCs w:val="24"/>
          <w:lang w:eastAsia="zh-CN"/>
        </w:rPr>
        <w:t>远程</w:t>
      </w:r>
      <w:r>
        <w:rPr>
          <w:rFonts w:ascii="宋体" w:hAnsi="宋体"/>
          <w:color w:val="auto"/>
          <w:szCs w:val="24"/>
        </w:rPr>
        <w:t>故障处理响应时间</w:t>
      </w:r>
      <w:r>
        <w:rPr>
          <w:rFonts w:hint="eastAsia" w:ascii="宋体" w:hAnsi="宋体"/>
          <w:color w:val="auto"/>
          <w:szCs w:val="24"/>
        </w:rPr>
        <w:t>＜15</w:t>
      </w:r>
      <w:r>
        <w:rPr>
          <w:rFonts w:ascii="宋体" w:hAnsi="宋体"/>
          <w:color w:val="auto"/>
          <w:szCs w:val="24"/>
        </w:rPr>
        <w:t>分钟，</w:t>
      </w:r>
      <w:r>
        <w:rPr>
          <w:rFonts w:hint="eastAsia" w:ascii="宋体" w:hAnsi="宋体"/>
          <w:color w:val="auto"/>
          <w:szCs w:val="24"/>
          <w:lang w:eastAsia="zh-CN"/>
        </w:rPr>
        <w:t>现场</w:t>
      </w:r>
      <w:r>
        <w:rPr>
          <w:rFonts w:ascii="宋体" w:hAnsi="宋体"/>
          <w:color w:val="auto"/>
          <w:szCs w:val="24"/>
        </w:rPr>
        <w:t>故障处理响应时间</w:t>
      </w:r>
      <w:r>
        <w:rPr>
          <w:rFonts w:hint="eastAsia" w:ascii="宋体" w:hAnsi="宋体"/>
          <w:color w:val="auto"/>
          <w:szCs w:val="24"/>
        </w:rPr>
        <w:t>＜</w:t>
      </w:r>
      <w:r>
        <w:rPr>
          <w:rFonts w:hint="eastAsia" w:ascii="宋体" w:hAnsi="宋体"/>
          <w:color w:val="auto"/>
          <w:szCs w:val="24"/>
          <w:lang w:val="en-US" w:eastAsia="zh-CN"/>
        </w:rPr>
        <w:t>2小时</w:t>
      </w:r>
      <w:r>
        <w:rPr>
          <w:rFonts w:hint="eastAsia" w:ascii="宋体" w:hAnsi="宋体"/>
          <w:color w:val="auto"/>
          <w:szCs w:val="24"/>
          <w:lang w:eastAsia="zh-CN"/>
        </w:rPr>
        <w:t>。</w:t>
      </w:r>
      <w:r>
        <w:rPr>
          <w:rFonts w:ascii="宋体" w:hAnsi="宋体"/>
          <w:color w:val="auto"/>
          <w:szCs w:val="24"/>
        </w:rPr>
        <w:t>故障处理时间</w:t>
      </w:r>
      <w:r>
        <w:rPr>
          <w:rFonts w:hint="eastAsia" w:ascii="宋体" w:hAnsi="宋体"/>
          <w:color w:val="auto"/>
          <w:szCs w:val="24"/>
        </w:rPr>
        <w:t>＜</w:t>
      </w:r>
      <w:r>
        <w:rPr>
          <w:rFonts w:ascii="宋体" w:hAnsi="宋体"/>
          <w:color w:val="auto"/>
          <w:szCs w:val="24"/>
        </w:rPr>
        <w:t>2小时。</w:t>
      </w:r>
    </w:p>
    <w:p w14:paraId="09C9ADE0">
      <w:pPr>
        <w:ind w:firstLine="480" w:firstLineChars="200"/>
        <w:rPr>
          <w:rFonts w:hint="eastAsia" w:ascii="宋体" w:hAnsi="宋体"/>
          <w:color w:val="auto"/>
          <w:szCs w:val="24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2.2、</w:t>
      </w:r>
      <w:r>
        <w:rPr>
          <w:rFonts w:hint="eastAsia" w:ascii="宋体" w:hAnsi="宋体"/>
          <w:color w:val="auto"/>
          <w:szCs w:val="24"/>
        </w:rPr>
        <w:t>远程问题处理：为客户提供7*24远程问题处理服务</w:t>
      </w:r>
      <w:r>
        <w:rPr>
          <w:rFonts w:hint="eastAsia" w:ascii="宋体" w:hAnsi="宋体"/>
          <w:color w:val="auto"/>
          <w:szCs w:val="24"/>
          <w:lang w:eastAsia="zh-CN"/>
        </w:rPr>
        <w:t>。</w:t>
      </w:r>
      <w:r>
        <w:rPr>
          <w:rFonts w:hint="eastAsia" w:ascii="宋体" w:hAnsi="宋体"/>
          <w:color w:val="auto"/>
          <w:szCs w:val="24"/>
        </w:rPr>
        <w:t>就有关设备或网络的技术咨询及问题，进行远程技术支持和处理，并提供问题解决方案。</w:t>
      </w:r>
    </w:p>
    <w:p w14:paraId="5DA3F2DD">
      <w:pPr>
        <w:ind w:firstLine="480" w:firstLineChars="200"/>
        <w:rPr>
          <w:rFonts w:hint="eastAsia" w:ascii="宋体" w:hAnsi="宋体"/>
          <w:color w:val="auto"/>
          <w:szCs w:val="24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2.3、</w:t>
      </w:r>
      <w:r>
        <w:rPr>
          <w:rFonts w:hint="eastAsia" w:ascii="宋体" w:hAnsi="宋体"/>
          <w:color w:val="auto"/>
          <w:szCs w:val="24"/>
        </w:rPr>
        <w:t>硬件支持服务：确定为硬件故障后，可为客户提供7*24硬件预更换服务。</w:t>
      </w:r>
    </w:p>
    <w:p w14:paraId="0B150CEF">
      <w:pPr>
        <w:ind w:firstLine="480" w:firstLineChars="200"/>
        <w:rPr>
          <w:rFonts w:hint="eastAsia" w:ascii="宋体" w:hAnsi="宋体" w:eastAsia="宋体"/>
          <w:color w:val="auto"/>
          <w:szCs w:val="24"/>
          <w:lang w:val="en-US" w:eastAsia="zh-CN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2.4、</w:t>
      </w:r>
      <w:r>
        <w:rPr>
          <w:rFonts w:hint="eastAsia" w:ascii="宋体" w:hAnsi="宋体"/>
          <w:color w:val="auto"/>
          <w:szCs w:val="24"/>
        </w:rPr>
        <w:t>现场硬件更换服务：如果设备确定硬件故障不能通过远程方式解决，工程师将到达故障现场，进行现场更换。</w:t>
      </w:r>
      <w:r>
        <w:rPr>
          <w:rFonts w:hint="eastAsia" w:ascii="宋体" w:hAnsi="宋体"/>
          <w:color w:val="auto"/>
          <w:szCs w:val="24"/>
          <w:lang w:eastAsia="zh-CN"/>
        </w:rPr>
        <w:t>到达现场时间</w:t>
      </w:r>
      <w:r>
        <w:rPr>
          <w:rFonts w:hint="eastAsia" w:ascii="宋体" w:hAnsi="宋体"/>
          <w:color w:val="auto"/>
          <w:szCs w:val="24"/>
          <w:lang w:val="en-US" w:eastAsia="zh-CN"/>
        </w:rPr>
        <w:t>&lt;2小时。</w:t>
      </w:r>
    </w:p>
    <w:p w14:paraId="68207B8A">
      <w:pPr>
        <w:ind w:firstLine="480" w:firstLineChars="200"/>
        <w:rPr>
          <w:rFonts w:hint="eastAsia" w:ascii="宋体" w:hAnsi="宋体"/>
          <w:color w:val="auto"/>
          <w:szCs w:val="24"/>
        </w:rPr>
      </w:pPr>
      <w:r>
        <w:rPr>
          <w:rFonts w:hint="eastAsia" w:ascii="宋体" w:hAnsi="宋体"/>
          <w:color w:val="auto"/>
          <w:szCs w:val="24"/>
          <w:lang w:val="en-US" w:eastAsia="zh-CN"/>
        </w:rPr>
        <w:t>2.5、</w:t>
      </w:r>
      <w:r>
        <w:rPr>
          <w:rFonts w:hint="eastAsia" w:ascii="宋体" w:hAnsi="宋体"/>
          <w:color w:val="auto"/>
          <w:szCs w:val="24"/>
        </w:rPr>
        <w:t>现场问题处理服务：如果确定设备问题不能通过远程方式解决，将派工程师到客户现场进行问题处理，包括信息收集、问题分析、故障诊断、方案实施、紧急问题恢复等。</w:t>
      </w:r>
    </w:p>
    <w:p w14:paraId="17EBD399">
      <w:pPr>
        <w:ind w:firstLine="482" w:firstLineChars="200"/>
        <w:rPr>
          <w:rFonts w:hint="eastAsia" w:ascii="宋体" w:hAnsi="宋体"/>
          <w:b/>
          <w:bCs/>
          <w:color w:val="auto"/>
          <w:szCs w:val="24"/>
        </w:rPr>
      </w:pPr>
      <w:r>
        <w:rPr>
          <w:rFonts w:hint="eastAsia" w:ascii="宋体" w:hAnsi="宋体"/>
          <w:b/>
          <w:bCs/>
          <w:color w:val="auto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4"/>
        </w:rPr>
        <w:t>服务期间，每季度巡检一次，提供巡检报告。</w:t>
      </w:r>
    </w:p>
    <w:p w14:paraId="5C505359">
      <w:pPr>
        <w:ind w:firstLine="482" w:firstLineChars="200"/>
        <w:rPr>
          <w:rFonts w:hint="default" w:ascii="宋体" w:hAnsi="宋体" w:eastAsia="宋体"/>
          <w:b/>
          <w:bCs/>
          <w:color w:val="auto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4"/>
          <w:lang w:val="en-US" w:eastAsia="zh-CN"/>
        </w:rPr>
        <w:t>4、服务期限1年。</w:t>
      </w:r>
    </w:p>
    <w:p w14:paraId="1956F97A">
      <w:pPr>
        <w:rPr>
          <w:rFonts w:hint="eastAsia" w:ascii="宋体" w:hAnsi="宋体"/>
          <w:color w:val="auto"/>
        </w:rPr>
      </w:pPr>
      <w:bookmarkStart w:id="0" w:name="_GoBack"/>
      <w:bookmarkEnd w:id="0"/>
    </w:p>
    <w:p w14:paraId="7E6E1B81">
      <w:pPr>
        <w:rPr>
          <w:rFonts w:hint="eastAsia" w:ascii="宋体" w:hAnsi="宋体"/>
          <w:color w:val="auto"/>
        </w:rPr>
      </w:pPr>
    </w:p>
    <w:p w14:paraId="5974060D">
      <w:pPr>
        <w:rPr>
          <w:rFonts w:hint="eastAsia" w:ascii="宋体" w:hAnsi="宋体"/>
          <w:color w:val="auto"/>
        </w:rPr>
      </w:pPr>
    </w:p>
    <w:p w14:paraId="3C18F457">
      <w:pPr>
        <w:rPr>
          <w:rFonts w:hint="eastAsia" w:ascii="宋体" w:hAnsi="宋体"/>
          <w:color w:val="auto"/>
        </w:rPr>
      </w:pPr>
    </w:p>
    <w:p w14:paraId="152C2119">
      <w:pPr>
        <w:rPr>
          <w:rFonts w:hint="eastAsia" w:ascii="宋体" w:hAnsi="宋体"/>
          <w:color w:val="auto"/>
        </w:rPr>
      </w:pPr>
    </w:p>
    <w:p w14:paraId="72E566B5">
      <w:pPr>
        <w:rPr>
          <w:rFonts w:hint="eastAsia" w:ascii="宋体" w:hAnsi="宋体"/>
          <w:color w:val="auto"/>
        </w:rPr>
      </w:pPr>
    </w:p>
    <w:p w14:paraId="446D7BDC">
      <w:pPr>
        <w:rPr>
          <w:rFonts w:hint="eastAsia" w:ascii="宋体" w:hAnsi="宋体"/>
          <w:color w:val="auto"/>
        </w:rPr>
      </w:pPr>
    </w:p>
    <w:p w14:paraId="47EC0C94">
      <w:pPr>
        <w:rPr>
          <w:rFonts w:hint="eastAsia" w:ascii="宋体" w:hAnsi="宋体"/>
          <w:color w:val="auto"/>
        </w:rPr>
      </w:pPr>
    </w:p>
    <w:p w14:paraId="63CFCFCA">
      <w:pPr>
        <w:rPr>
          <w:rFonts w:hint="eastAsia" w:ascii="宋体" w:hAnsi="宋体"/>
          <w:color w:val="auto"/>
        </w:rPr>
      </w:pPr>
    </w:p>
    <w:p w14:paraId="49904E30">
      <w:pPr>
        <w:rPr>
          <w:rFonts w:hint="eastAsia" w:ascii="宋体" w:hAnsi="宋体"/>
          <w:color w:val="auto"/>
        </w:rPr>
      </w:pPr>
    </w:p>
    <w:p w14:paraId="5099FBC0">
      <w:pPr>
        <w:rPr>
          <w:rFonts w:hint="eastAsia" w:ascii="宋体" w:hAnsi="宋体"/>
          <w:color w:val="auto"/>
        </w:rPr>
      </w:pPr>
    </w:p>
    <w:p w14:paraId="18F797C8">
      <w:pPr>
        <w:rPr>
          <w:rFonts w:hint="eastAsia" w:ascii="宋体" w:hAnsi="宋体"/>
          <w:color w:val="auto"/>
        </w:rPr>
      </w:pPr>
    </w:p>
    <w:p w14:paraId="350DE424">
      <w:pPr>
        <w:rPr>
          <w:rFonts w:hint="eastAsia" w:ascii="宋体" w:hAnsi="宋体"/>
          <w:color w:val="auto"/>
        </w:rPr>
      </w:pPr>
    </w:p>
    <w:p w14:paraId="16A53C87">
      <w:pPr>
        <w:rPr>
          <w:rFonts w:hint="eastAsia" w:ascii="宋体" w:hAnsi="宋体"/>
          <w:color w:val="auto"/>
        </w:rPr>
      </w:pPr>
    </w:p>
    <w:p w14:paraId="083B0259">
      <w:pPr>
        <w:rPr>
          <w:rFonts w:hint="eastAsia" w:ascii="宋体" w:hAnsi="宋体"/>
          <w:color w:val="auto"/>
        </w:rPr>
      </w:pPr>
    </w:p>
    <w:p w14:paraId="08ADF97F">
      <w:pPr>
        <w:rPr>
          <w:rFonts w:hint="eastAsia" w:ascii="宋体" w:hAnsi="宋体"/>
          <w:color w:val="auto"/>
        </w:rPr>
      </w:pPr>
    </w:p>
    <w:p w14:paraId="25D924E4">
      <w:pPr>
        <w:rPr>
          <w:rFonts w:hint="eastAsia" w:ascii="宋体" w:hAnsi="宋体"/>
          <w:color w:val="auto"/>
        </w:rPr>
      </w:pPr>
    </w:p>
    <w:p w14:paraId="44B5E9C8">
      <w:pPr>
        <w:numPr>
          <w:ilvl w:val="0"/>
          <w:numId w:val="0"/>
        </w:numPr>
        <w:jc w:val="both"/>
        <w:rPr>
          <w:rFonts w:hint="eastAsia" w:ascii="宋体" w:hAnsi="宋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/>
          <w:bCs/>
          <w:color w:val="auto"/>
          <w:kern w:val="0"/>
          <w:sz w:val="28"/>
          <w:szCs w:val="28"/>
          <w:lang w:val="en-US" w:eastAsia="zh-CN"/>
        </w:rPr>
        <w:t>二、老旧服务器维保型号清单（清单02）</w:t>
      </w:r>
    </w:p>
    <w:p w14:paraId="1DFFBD5B">
      <w:pPr>
        <w:numPr>
          <w:ilvl w:val="0"/>
          <w:numId w:val="0"/>
        </w:numPr>
        <w:jc w:val="both"/>
        <w:rPr>
          <w:rFonts w:hint="default" w:ascii="宋体" w:hAnsi="宋体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color w:val="auto"/>
        </w:rPr>
        <w:drawing>
          <wp:inline distT="0" distB="0" distL="114300" distR="114300">
            <wp:extent cx="5273040" cy="3272155"/>
            <wp:effectExtent l="0" t="0" r="38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AE28">
      <w:pPr>
        <w:rPr>
          <w:rFonts w:hint="eastAsia" w:ascii="宋体" w:hAnsi="宋体"/>
          <w:color w:val="auto"/>
        </w:rPr>
      </w:pPr>
    </w:p>
    <w:p w14:paraId="4F813DBB">
      <w:pPr>
        <w:rPr>
          <w:rFonts w:hint="eastAsia" w:ascii="宋体" w:hAnsi="宋体" w:eastAsia="宋体"/>
          <w:b/>
          <w:bCs/>
          <w:color w:val="auto"/>
          <w:lang w:eastAsia="zh-CN"/>
        </w:rPr>
      </w:pPr>
      <w:r>
        <w:rPr>
          <w:rFonts w:hint="eastAsia" w:ascii="宋体" w:hAnsi="宋体"/>
          <w:b/>
          <w:bCs/>
          <w:color w:val="auto"/>
          <w:lang w:val="en-US" w:eastAsia="zh-CN"/>
        </w:rPr>
        <w:t>二、老旧服务器</w:t>
      </w:r>
      <w:r>
        <w:rPr>
          <w:rFonts w:hint="eastAsia" w:ascii="宋体" w:hAnsi="宋体"/>
          <w:b/>
          <w:bCs/>
          <w:color w:val="auto"/>
        </w:rPr>
        <w:t>维保内容</w:t>
      </w:r>
      <w:r>
        <w:rPr>
          <w:rFonts w:hint="eastAsia" w:ascii="宋体" w:hAnsi="宋体"/>
          <w:b/>
          <w:bCs/>
          <w:color w:val="auto"/>
          <w:lang w:eastAsia="zh-CN"/>
        </w:rPr>
        <w:t>、</w:t>
      </w:r>
      <w:r>
        <w:rPr>
          <w:rFonts w:hint="eastAsia" w:ascii="宋体" w:hAnsi="宋体"/>
          <w:b/>
          <w:bCs/>
          <w:color w:val="auto"/>
        </w:rPr>
        <w:t>要求</w:t>
      </w:r>
      <w:r>
        <w:rPr>
          <w:rFonts w:hint="eastAsia" w:ascii="宋体" w:hAnsi="宋体"/>
          <w:b/>
          <w:bCs/>
          <w:color w:val="auto"/>
          <w:lang w:eastAsia="zh-CN"/>
        </w:rPr>
        <w:t>。</w:t>
      </w:r>
    </w:p>
    <w:p w14:paraId="098EAB26">
      <w:pPr>
        <w:ind w:firstLine="482" w:firstLineChars="200"/>
        <w:rPr>
          <w:rFonts w:hint="eastAsia" w:ascii="宋体" w:hAnsi="宋体"/>
          <w:color w:val="auto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Cs w:val="24"/>
        </w:rPr>
        <w:t>1、服务</w:t>
      </w:r>
      <w:r>
        <w:rPr>
          <w:rFonts w:hint="eastAsia" w:ascii="宋体" w:hAnsi="宋体"/>
          <w:b/>
          <w:bCs/>
          <w:color w:val="auto"/>
          <w:szCs w:val="24"/>
          <w:lang w:eastAsia="zh-CN"/>
        </w:rPr>
        <w:t>内容：</w:t>
      </w:r>
      <w:r>
        <w:rPr>
          <w:rFonts w:hint="eastAsia" w:ascii="宋体" w:hAnsi="宋体"/>
          <w:color w:val="auto"/>
          <w:szCs w:val="24"/>
          <w:lang w:val="en-US" w:eastAsia="zh-CN"/>
        </w:rPr>
        <w:t>维保期内，</w:t>
      </w:r>
      <w:r>
        <w:rPr>
          <w:rFonts w:hint="eastAsia" w:ascii="宋体" w:hAnsi="宋体"/>
          <w:color w:val="auto"/>
          <w:szCs w:val="24"/>
          <w:lang w:eastAsia="zh-CN"/>
        </w:rPr>
        <w:t>对“</w:t>
      </w:r>
      <w:r>
        <w:rPr>
          <w:rFonts w:hint="eastAsia" w:ascii="宋体" w:hAnsi="宋体"/>
          <w:color w:val="auto"/>
          <w:szCs w:val="24"/>
          <w:lang w:val="en-US" w:eastAsia="zh-CN"/>
        </w:rPr>
        <w:t>清单02”</w:t>
      </w:r>
      <w:r>
        <w:rPr>
          <w:rFonts w:hint="eastAsia" w:ascii="宋体" w:hAnsi="宋体"/>
          <w:color w:val="auto"/>
          <w:szCs w:val="24"/>
          <w:lang w:eastAsia="zh-CN"/>
        </w:rPr>
        <w:t>内服务器提供</w:t>
      </w:r>
      <w:r>
        <w:rPr>
          <w:rFonts w:ascii="宋体" w:hAnsi="宋体"/>
          <w:color w:val="auto"/>
          <w:szCs w:val="24"/>
        </w:rPr>
        <w:t>技术咨询</w:t>
      </w:r>
      <w:r>
        <w:rPr>
          <w:rFonts w:hint="eastAsia" w:ascii="宋体" w:hAnsi="宋体"/>
          <w:color w:val="auto"/>
          <w:szCs w:val="24"/>
          <w:lang w:eastAsia="zh-CN"/>
        </w:rPr>
        <w:t>、日常巡检，以及软硬件故常排查服务。</w:t>
      </w:r>
      <w:r>
        <w:rPr>
          <w:rFonts w:hint="eastAsia" w:ascii="宋体" w:hAnsi="宋体"/>
          <w:b/>
          <w:bCs/>
          <w:color w:val="auto"/>
          <w:szCs w:val="24"/>
        </w:rPr>
        <w:t>（</w:t>
      </w:r>
      <w:r>
        <w:rPr>
          <w:rFonts w:hint="eastAsia" w:ascii="宋体" w:hAnsi="宋体"/>
          <w:b/>
          <w:bCs/>
          <w:color w:val="auto"/>
          <w:szCs w:val="24"/>
          <w:lang w:eastAsia="zh-CN"/>
        </w:rPr>
        <w:t>服务内容不含更换老旧服务器及配件的购买</w:t>
      </w:r>
      <w:r>
        <w:rPr>
          <w:rFonts w:hint="eastAsia" w:ascii="宋体" w:hAnsi="宋体"/>
          <w:b/>
          <w:bCs/>
          <w:color w:val="auto"/>
          <w:szCs w:val="24"/>
        </w:rPr>
        <w:t>）</w:t>
      </w:r>
    </w:p>
    <w:p w14:paraId="1795DE0C">
      <w:pPr>
        <w:ind w:firstLine="482" w:firstLineChars="200"/>
        <w:rPr>
          <w:rFonts w:hint="eastAsia" w:ascii="宋体" w:hAnsi="宋体" w:eastAsia="宋体"/>
          <w:color w:val="auto"/>
          <w:szCs w:val="24"/>
          <w:lang w:eastAsia="zh-CN"/>
        </w:rPr>
      </w:pPr>
      <w:r>
        <w:rPr>
          <w:rFonts w:hint="eastAsia" w:ascii="宋体" w:hAnsi="宋体"/>
          <w:b/>
          <w:bCs/>
          <w:color w:val="auto"/>
          <w:szCs w:val="24"/>
          <w:lang w:val="en-US" w:eastAsia="zh-CN"/>
        </w:rPr>
        <w:t>2、</w:t>
      </w:r>
      <w:r>
        <w:rPr>
          <w:rFonts w:hint="eastAsia" w:ascii="宋体" w:hAnsi="宋体"/>
          <w:b/>
          <w:bCs/>
          <w:color w:val="auto"/>
          <w:szCs w:val="24"/>
        </w:rPr>
        <w:t>服务要求：</w:t>
      </w:r>
      <w:r>
        <w:rPr>
          <w:rFonts w:ascii="宋体" w:hAnsi="宋体"/>
          <w:color w:val="auto"/>
          <w:szCs w:val="24"/>
        </w:rPr>
        <w:t>服务期内</w:t>
      </w:r>
      <w:r>
        <w:rPr>
          <w:rFonts w:hint="eastAsia" w:ascii="宋体" w:hAnsi="宋体"/>
          <w:color w:val="auto"/>
          <w:szCs w:val="24"/>
          <w:lang w:eastAsia="zh-CN"/>
        </w:rPr>
        <w:t>，为我单位</w:t>
      </w:r>
      <w:r>
        <w:rPr>
          <w:rFonts w:hint="eastAsia" w:ascii="宋体" w:hAnsi="宋体"/>
          <w:color w:val="auto"/>
          <w:lang w:eastAsia="zh-CN"/>
        </w:rPr>
        <w:t>提供固定的技术工程师</w:t>
      </w:r>
      <w:r>
        <w:rPr>
          <w:rFonts w:hint="eastAsia" w:ascii="宋体" w:hAnsi="宋体"/>
          <w:color w:val="auto"/>
        </w:rPr>
        <w:t>，直接对接医院，</w:t>
      </w:r>
      <w:r>
        <w:rPr>
          <w:rFonts w:hint="eastAsia" w:ascii="宋体" w:hAnsi="宋体"/>
          <w:color w:val="auto"/>
          <w:lang w:eastAsia="zh-CN"/>
        </w:rPr>
        <w:t>实现</w:t>
      </w:r>
      <w:r>
        <w:rPr>
          <w:rFonts w:hint="eastAsia" w:ascii="宋体" w:hAnsi="宋体"/>
          <w:color w:val="auto"/>
        </w:rPr>
        <w:t>7*24</w:t>
      </w:r>
      <w:r>
        <w:rPr>
          <w:rFonts w:hint="eastAsia" w:ascii="宋体" w:hAnsi="宋体"/>
          <w:color w:val="auto"/>
          <w:lang w:eastAsia="zh-CN"/>
        </w:rPr>
        <w:t>全时段服务保障。</w:t>
      </w:r>
      <w:r>
        <w:rPr>
          <w:rFonts w:ascii="宋体" w:hAnsi="宋体"/>
          <w:color w:val="auto"/>
          <w:szCs w:val="24"/>
        </w:rPr>
        <w:t>服务</w:t>
      </w:r>
      <w:r>
        <w:rPr>
          <w:rFonts w:hint="eastAsia" w:ascii="宋体" w:hAnsi="宋体"/>
          <w:color w:val="auto"/>
          <w:szCs w:val="24"/>
          <w:lang w:eastAsia="zh-CN"/>
        </w:rPr>
        <w:t>方式为</w:t>
      </w:r>
      <w:r>
        <w:rPr>
          <w:rFonts w:ascii="宋体" w:hAnsi="宋体"/>
          <w:color w:val="auto"/>
          <w:szCs w:val="24"/>
        </w:rPr>
        <w:t>提供远程电话技术支持服务</w:t>
      </w:r>
      <w:r>
        <w:rPr>
          <w:rFonts w:hint="eastAsia" w:ascii="宋体" w:hAnsi="宋体"/>
          <w:color w:val="auto"/>
          <w:szCs w:val="24"/>
          <w:lang w:eastAsia="zh-CN"/>
        </w:rPr>
        <w:t>和现场服务。</w:t>
      </w:r>
      <w:r>
        <w:rPr>
          <w:rFonts w:ascii="宋体" w:hAnsi="宋体"/>
          <w:color w:val="auto"/>
          <w:szCs w:val="24"/>
        </w:rPr>
        <w:t>远程技术支持不能解决的紧急事故</w:t>
      </w:r>
      <w:r>
        <w:rPr>
          <w:rFonts w:hint="eastAsia" w:ascii="宋体" w:hAnsi="宋体"/>
          <w:color w:val="auto"/>
          <w:szCs w:val="24"/>
          <w:lang w:eastAsia="zh-CN"/>
        </w:rPr>
        <w:t>，需</w:t>
      </w:r>
      <w:r>
        <w:rPr>
          <w:rFonts w:ascii="宋体" w:hAnsi="宋体"/>
          <w:color w:val="auto"/>
          <w:szCs w:val="24"/>
        </w:rPr>
        <w:t>提供24小时上门服务；</w:t>
      </w:r>
      <w:r>
        <w:rPr>
          <w:rFonts w:hint="eastAsia" w:ascii="宋体" w:hAnsi="宋体"/>
          <w:color w:val="auto"/>
          <w:szCs w:val="24"/>
          <w:lang w:eastAsia="zh-CN"/>
        </w:rPr>
        <w:t>远程</w:t>
      </w:r>
      <w:r>
        <w:rPr>
          <w:rFonts w:ascii="宋体" w:hAnsi="宋体"/>
          <w:color w:val="auto"/>
          <w:szCs w:val="24"/>
        </w:rPr>
        <w:t>故障处理响应时间</w:t>
      </w:r>
      <w:r>
        <w:rPr>
          <w:rFonts w:hint="eastAsia" w:ascii="宋体" w:hAnsi="宋体"/>
          <w:color w:val="auto"/>
          <w:szCs w:val="24"/>
        </w:rPr>
        <w:t>＜15</w:t>
      </w:r>
      <w:r>
        <w:rPr>
          <w:rFonts w:ascii="宋体" w:hAnsi="宋体"/>
          <w:color w:val="auto"/>
          <w:szCs w:val="24"/>
        </w:rPr>
        <w:t>分钟，</w:t>
      </w:r>
      <w:r>
        <w:rPr>
          <w:rFonts w:hint="eastAsia" w:ascii="宋体" w:hAnsi="宋体"/>
          <w:color w:val="auto"/>
          <w:szCs w:val="24"/>
          <w:lang w:eastAsia="zh-CN"/>
        </w:rPr>
        <w:t>现场</w:t>
      </w:r>
      <w:r>
        <w:rPr>
          <w:rFonts w:ascii="宋体" w:hAnsi="宋体"/>
          <w:color w:val="auto"/>
          <w:szCs w:val="24"/>
        </w:rPr>
        <w:t>故障处理响应时间</w:t>
      </w:r>
      <w:r>
        <w:rPr>
          <w:rFonts w:hint="eastAsia" w:ascii="宋体" w:hAnsi="宋体"/>
          <w:color w:val="auto"/>
          <w:szCs w:val="24"/>
        </w:rPr>
        <w:t>＜</w:t>
      </w:r>
      <w:r>
        <w:rPr>
          <w:rFonts w:hint="eastAsia" w:ascii="宋体" w:hAnsi="宋体"/>
          <w:color w:val="auto"/>
          <w:szCs w:val="24"/>
          <w:lang w:val="en-US" w:eastAsia="zh-CN"/>
        </w:rPr>
        <w:t>2小时</w:t>
      </w:r>
      <w:r>
        <w:rPr>
          <w:rFonts w:hint="eastAsia" w:ascii="宋体" w:hAnsi="宋体"/>
          <w:color w:val="auto"/>
          <w:szCs w:val="24"/>
          <w:lang w:eastAsia="zh-CN"/>
        </w:rPr>
        <w:t>。</w:t>
      </w:r>
      <w:r>
        <w:rPr>
          <w:rFonts w:ascii="宋体" w:hAnsi="宋体"/>
          <w:color w:val="auto"/>
          <w:szCs w:val="24"/>
        </w:rPr>
        <w:t>故障处理时间</w:t>
      </w:r>
      <w:r>
        <w:rPr>
          <w:rFonts w:hint="eastAsia" w:ascii="宋体" w:hAnsi="宋体"/>
          <w:color w:val="auto"/>
          <w:szCs w:val="24"/>
        </w:rPr>
        <w:t>＜</w:t>
      </w:r>
      <w:r>
        <w:rPr>
          <w:rFonts w:ascii="宋体" w:hAnsi="宋体"/>
          <w:color w:val="auto"/>
          <w:szCs w:val="24"/>
        </w:rPr>
        <w:t>2小时。</w:t>
      </w:r>
      <w:r>
        <w:rPr>
          <w:rFonts w:hint="eastAsia" w:ascii="宋体" w:hAnsi="宋体"/>
          <w:color w:val="auto"/>
          <w:szCs w:val="24"/>
        </w:rPr>
        <w:t>如果确定设备问题不能通过远程方式解决，将派工程师到客户现场进行问题处理，包括信息收集、问题分析、故障诊断、方案实施、紧急问题恢复等。硬件支持服务：确定为硬件故障后，为客户</w:t>
      </w:r>
      <w:r>
        <w:rPr>
          <w:rFonts w:hint="eastAsia" w:ascii="宋体" w:hAnsi="宋体"/>
          <w:color w:val="auto"/>
          <w:szCs w:val="24"/>
          <w:lang w:eastAsia="zh-CN"/>
        </w:rPr>
        <w:t>安装和更换硬件设备，提供技术指导及支持。</w:t>
      </w:r>
    </w:p>
    <w:p w14:paraId="508670AF">
      <w:pPr>
        <w:ind w:firstLine="482" w:firstLineChars="200"/>
        <w:rPr>
          <w:rFonts w:hint="eastAsia" w:ascii="宋体" w:hAnsi="宋体"/>
          <w:b/>
          <w:bCs/>
          <w:color w:val="auto"/>
          <w:szCs w:val="24"/>
        </w:rPr>
      </w:pPr>
      <w:r>
        <w:rPr>
          <w:rFonts w:hint="eastAsia" w:ascii="宋体" w:hAnsi="宋体"/>
          <w:b/>
          <w:bCs/>
          <w:color w:val="auto"/>
          <w:szCs w:val="24"/>
          <w:lang w:val="en-US" w:eastAsia="zh-CN"/>
        </w:rPr>
        <w:t>3、</w:t>
      </w:r>
      <w:r>
        <w:rPr>
          <w:rFonts w:hint="eastAsia" w:ascii="宋体" w:hAnsi="宋体"/>
          <w:b/>
          <w:bCs/>
          <w:color w:val="auto"/>
          <w:szCs w:val="24"/>
        </w:rPr>
        <w:t>服务期间，每季度巡检一次，提供巡检报告。</w:t>
      </w:r>
    </w:p>
    <w:p w14:paraId="5C3B664B">
      <w:pPr>
        <w:rPr>
          <w:rFonts w:hint="eastAsia" w:ascii="宋体" w:hAnsi="宋体"/>
          <w:color w:val="auto"/>
        </w:rPr>
      </w:pPr>
    </w:p>
    <w:p w14:paraId="7A91CD9D">
      <w:pPr>
        <w:rPr>
          <w:rFonts w:hint="eastAsia" w:ascii="宋体" w:hAnsi="宋体"/>
          <w:color w:val="auto"/>
        </w:rPr>
      </w:pPr>
    </w:p>
    <w:p w14:paraId="5AF86608">
      <w:pPr>
        <w:rPr>
          <w:rFonts w:hint="eastAsia" w:ascii="宋体" w:hAnsi="宋体"/>
          <w:color w:val="auto"/>
        </w:rPr>
      </w:pPr>
    </w:p>
    <w:p w14:paraId="2246D892">
      <w:pPr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                                   自贡市第三人民医院计算机中心</w:t>
      </w:r>
    </w:p>
    <w:p w14:paraId="7FF055E1">
      <w:pPr>
        <w:rPr>
          <w:rFonts w:hint="default" w:ascii="宋体" w:hAnsi="宋体" w:eastAsia="宋体"/>
          <w:color w:val="auto"/>
          <w:lang w:val="en-US" w:eastAsia="zh-CN"/>
        </w:rPr>
      </w:pPr>
      <w:r>
        <w:rPr>
          <w:rFonts w:hint="eastAsia" w:ascii="宋体" w:hAnsi="宋体"/>
          <w:color w:val="auto"/>
          <w:lang w:val="en-US" w:eastAsia="zh-CN"/>
        </w:rPr>
        <w:t xml:space="preserve">                                             2025年10月27日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426F67"/>
    <w:multiLevelType w:val="singleLevel"/>
    <w:tmpl w:val="17426F67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789"/>
    <w:rsid w:val="001B00EB"/>
    <w:rsid w:val="004E1C50"/>
    <w:rsid w:val="00703077"/>
    <w:rsid w:val="00894B2F"/>
    <w:rsid w:val="00A82E9A"/>
    <w:rsid w:val="00AA636F"/>
    <w:rsid w:val="00B50789"/>
    <w:rsid w:val="00BF18B8"/>
    <w:rsid w:val="00C0422F"/>
    <w:rsid w:val="00DF3085"/>
    <w:rsid w:val="00E23782"/>
    <w:rsid w:val="00E55A4E"/>
    <w:rsid w:val="00F742A1"/>
    <w:rsid w:val="02692A8A"/>
    <w:rsid w:val="083C7A42"/>
    <w:rsid w:val="08642CCC"/>
    <w:rsid w:val="09B90184"/>
    <w:rsid w:val="0F2804EA"/>
    <w:rsid w:val="1594650C"/>
    <w:rsid w:val="1BA2397D"/>
    <w:rsid w:val="1FA712FF"/>
    <w:rsid w:val="2BDF6B05"/>
    <w:rsid w:val="2DDB7D11"/>
    <w:rsid w:val="2EC1611A"/>
    <w:rsid w:val="33B33EAB"/>
    <w:rsid w:val="39023D76"/>
    <w:rsid w:val="39904BD6"/>
    <w:rsid w:val="3A3E3BD4"/>
    <w:rsid w:val="432E5357"/>
    <w:rsid w:val="43B130F6"/>
    <w:rsid w:val="5022003B"/>
    <w:rsid w:val="507D4876"/>
    <w:rsid w:val="5A18180B"/>
    <w:rsid w:val="6720413B"/>
    <w:rsid w:val="69A960BA"/>
    <w:rsid w:val="6DB15464"/>
    <w:rsid w:val="734E36AE"/>
    <w:rsid w:val="7CDB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40" w:lineRule="auto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40" w:lineRule="auto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40" w:lineRule="auto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40" w:lineRule="auto"/>
      <w:outlineLvl w:val="3"/>
    </w:pPr>
    <w:rPr>
      <w:rFonts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40" w:lineRule="auto"/>
      <w:outlineLvl w:val="4"/>
    </w:pPr>
    <w:rPr>
      <w:rFonts w:eastAsiaTheme="minorEastAsia" w:cstheme="majorBidi"/>
      <w:color w:val="104862" w:themeColor="accent1" w:themeShade="BF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40" w:lineRule="auto"/>
      <w:outlineLvl w:val="5"/>
    </w:pPr>
    <w:rPr>
      <w:rFonts w:eastAsiaTheme="minorEastAsia" w:cstheme="majorBidi"/>
      <w:b/>
      <w:bCs/>
      <w:color w:val="104862" w:themeColor="accent1" w:themeShade="BF"/>
      <w:sz w:val="21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40" w:lineRule="auto"/>
      <w:outlineLvl w:val="6"/>
    </w:pPr>
    <w:rPr>
      <w:rFonts w:eastAsiaTheme="minorEastAsia" w:cstheme="majorBidi"/>
      <w:b/>
      <w:bCs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40" w:lineRule="auto"/>
      <w:outlineLvl w:val="7"/>
    </w:pPr>
    <w:rPr>
      <w:rFonts w:eastAsiaTheme="min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40" w:lineRule="auto"/>
      <w:outlineLvl w:val="8"/>
    </w:pPr>
    <w:rPr>
      <w:rFonts w:eastAsiaTheme="majorEastAsia" w:cstheme="majorBidi"/>
      <w:color w:val="595959" w:themeColor="text1" w:themeTint="A6"/>
      <w:sz w:val="21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Theme="minorEastAsia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eastAsiaTheme="minorEastAsia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40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40" w:lineRule="auto"/>
      <w:jc w:val="center"/>
    </w:pPr>
    <w:rPr>
      <w:rFonts w:eastAsiaTheme="minorEastAsia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line="240" w:lineRule="auto"/>
      <w:ind w:left="720"/>
      <w:contextualSpacing/>
    </w:pPr>
    <w:rPr>
      <w:rFonts w:eastAsiaTheme="minorEastAsia"/>
      <w:sz w:val="21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104862" w:themeColor="accent1" w:themeShade="BF"/>
      <w:sz w:val="21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  <w:style w:type="paragraph" w:customStyle="1" w:styleId="38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2032</Words>
  <Characters>2458</Characters>
  <Lines>119</Lines>
  <Paragraphs>96</Paragraphs>
  <TotalTime>7</TotalTime>
  <ScaleCrop>false</ScaleCrop>
  <LinksUpToDate>false</LinksUpToDate>
  <CharactersWithSpaces>2581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2025-09-23T02:12:00Z</dcterms:created>
  <dc:creator>383812752@qq.com</dc:creator>
  <cp:lastModifiedBy>木子</cp:lastModifiedBy>
  <dcterms:modified xsi:type="dcterms:W3CDTF">2025-11-06T00:39:30Z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97A916E7383F40399C6721C71DFED16F_12</vt:lpwstr>
  </property>
  <property fmtid="{D5CDD505-2E9C-101B-9397-08002B2CF9AE}" pid="4" name="KSOTemplateDocerSaveRecord">
    <vt:lpwstr>eyJoZGlkIjoiNThlNjEwOTFkN2NkYjE1Y2UwYzM4ZGRiZTAwM2FkYzEiLCJ1c2VySWQiOiI4Mjc5Nzk0NDgifQ==</vt:lpwstr>
  </property>
</Properties>
</file>