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6B6228">
      <w:pPr>
        <w:jc w:val="center"/>
        <w:rPr>
          <w:rFonts w:hint="eastAsia" w:ascii="黑体" w:hAnsi="黑体" w:eastAsia="黑体" w:cs="黑体"/>
          <w:color w:val="000000"/>
          <w:sz w:val="32"/>
          <w:szCs w:val="32"/>
        </w:rPr>
      </w:pPr>
      <w:bookmarkStart w:id="0" w:name="_Hlt101846155"/>
      <w:bookmarkEnd w:id="0"/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医技预约系统建设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需求</w:t>
      </w:r>
    </w:p>
    <w:tbl>
      <w:tblPr>
        <w:tblStyle w:val="7"/>
        <w:tblW w:w="9200" w:type="dxa"/>
        <w:tblInd w:w="-3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7"/>
        <w:gridCol w:w="1550"/>
        <w:gridCol w:w="6333"/>
      </w:tblGrid>
      <w:tr w14:paraId="2C5D6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317" w:type="dxa"/>
          </w:tcPr>
          <w:p w14:paraId="1D5C2783">
            <w:pPr>
              <w:spacing w:line="360" w:lineRule="auto"/>
              <w:jc w:val="center"/>
              <w:rPr>
                <w:rFonts w:hint="eastAsia" w:ascii="黑体" w:hAnsi="黑体" w:eastAsia="黑体" w:cs="黑体"/>
                <w:b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8"/>
                <w:szCs w:val="28"/>
                <w:vertAlign w:val="baseline"/>
                <w:lang w:val="en-US" w:eastAsia="zh-CN"/>
              </w:rPr>
              <w:t>模块</w:t>
            </w:r>
          </w:p>
        </w:tc>
        <w:tc>
          <w:tcPr>
            <w:tcW w:w="1550" w:type="dxa"/>
          </w:tcPr>
          <w:p w14:paraId="3B251A44">
            <w:pPr>
              <w:spacing w:line="360" w:lineRule="auto"/>
              <w:jc w:val="center"/>
              <w:rPr>
                <w:rFonts w:hint="eastAsia" w:ascii="黑体" w:hAnsi="黑体" w:eastAsia="黑体" w:cs="黑体"/>
                <w:b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8"/>
                <w:szCs w:val="28"/>
                <w:vertAlign w:val="baseline"/>
                <w:lang w:val="en-US" w:eastAsia="zh-CN"/>
              </w:rPr>
              <w:t>功能描述</w:t>
            </w:r>
          </w:p>
        </w:tc>
        <w:tc>
          <w:tcPr>
            <w:tcW w:w="6333" w:type="dxa"/>
          </w:tcPr>
          <w:p w14:paraId="507004C6">
            <w:pPr>
              <w:spacing w:line="360" w:lineRule="auto"/>
              <w:jc w:val="center"/>
              <w:rPr>
                <w:rFonts w:hint="eastAsia" w:ascii="黑体" w:hAnsi="黑体" w:eastAsia="黑体" w:cs="黑体"/>
                <w:b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8"/>
                <w:szCs w:val="28"/>
                <w:vertAlign w:val="baseline"/>
                <w:lang w:val="en-US" w:eastAsia="zh-CN"/>
              </w:rPr>
              <w:t>参数要求</w:t>
            </w:r>
          </w:p>
        </w:tc>
      </w:tr>
      <w:tr w14:paraId="1AECB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317" w:type="dxa"/>
            <w:vMerge w:val="restart"/>
          </w:tcPr>
          <w:p w14:paraId="7624B565">
            <w:pPr>
              <w:spacing w:line="360" w:lineRule="auto"/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2"/>
              </w:rPr>
              <w:t>医技排班</w:t>
            </w:r>
          </w:p>
        </w:tc>
        <w:tc>
          <w:tcPr>
            <w:tcW w:w="1550" w:type="dxa"/>
          </w:tcPr>
          <w:p w14:paraId="2A8A6B1E">
            <w:pPr>
              <w:spacing w:line="360" w:lineRule="auto"/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2"/>
              </w:rPr>
              <w:t>班次管理</w:t>
            </w:r>
          </w:p>
        </w:tc>
        <w:tc>
          <w:tcPr>
            <w:tcW w:w="6333" w:type="dxa"/>
          </w:tcPr>
          <w:p w14:paraId="4E7157D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2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2"/>
              </w:rPr>
              <w:t>支持排班班次维护；</w:t>
            </w:r>
          </w:p>
          <w:p w14:paraId="30C5F4F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  <w:woUserID w:val="2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2"/>
              </w:rPr>
              <w:t>支持设置各科室的排班班次、支持批量设备排班、支持多班次、多日期的一次性排班。</w:t>
            </w:r>
          </w:p>
          <w:p w14:paraId="52F76DF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  <w:woUserID w:val="2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2"/>
              </w:rPr>
              <w:t>支持排班时间设置。</w:t>
            </w:r>
          </w:p>
          <w:p w14:paraId="28819136">
            <w:pPr>
              <w:spacing w:line="360" w:lineRule="auto"/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2"/>
              </w:rPr>
              <w:t>4.支持班次变更日志查看。</w:t>
            </w:r>
          </w:p>
        </w:tc>
      </w:tr>
      <w:tr w14:paraId="12D3B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317" w:type="dxa"/>
            <w:vMerge w:val="continue"/>
          </w:tcPr>
          <w:p w14:paraId="2CC11FB7">
            <w:pPr>
              <w:spacing w:line="360" w:lineRule="auto"/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50" w:type="dxa"/>
          </w:tcPr>
          <w:p w14:paraId="5B46D87C">
            <w:pPr>
              <w:spacing w:line="360" w:lineRule="auto"/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2"/>
              </w:rPr>
              <w:t>排班视图</w:t>
            </w:r>
          </w:p>
        </w:tc>
        <w:tc>
          <w:tcPr>
            <w:tcW w:w="6333" w:type="dxa"/>
          </w:tcPr>
          <w:p w14:paraId="55AC89AA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2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2"/>
              </w:rPr>
              <w:t>支持可视化排班视图查看；</w:t>
            </w:r>
          </w:p>
          <w:p w14:paraId="5FB5996E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woUserID w:val="2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2"/>
              </w:rPr>
              <w:t>实时查看全院医技资源排班情况及号源占用进度，及时调控院内资源；</w:t>
            </w:r>
          </w:p>
          <w:p w14:paraId="604BD032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woUserID w:val="2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2"/>
              </w:rPr>
              <w:t>支持排班操作及数据权限控制；</w:t>
            </w:r>
          </w:p>
          <w:p w14:paraId="713054EC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woUserID w:val="2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2"/>
              </w:rPr>
              <w:t>支持科室自主排班；</w:t>
            </w:r>
          </w:p>
          <w:p w14:paraId="54A03AFE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woUserID w:val="2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2"/>
              </w:rPr>
              <w:t>支持号源数量精准投放至各个渠道；</w:t>
            </w:r>
          </w:p>
          <w:p w14:paraId="6B7D63EA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woUserID w:val="2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2"/>
              </w:rPr>
              <w:t>支持各个渠道统一号源池；</w:t>
            </w:r>
          </w:p>
          <w:p w14:paraId="6AE130F4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2"/>
              </w:rPr>
              <w:t>支持设置多个号源池</w:t>
            </w:r>
          </w:p>
          <w:p w14:paraId="1921C3F0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2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2"/>
              </w:rPr>
              <w:t>支持各号源池进行号源借调，且控制借调数量，当某一渠道某一时间段号源占满，系统即开放借调号源池进行预约</w:t>
            </w:r>
          </w:p>
          <w:p w14:paraId="7530E505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2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2"/>
              </w:rPr>
              <w:t>支持定时放号时间，例如：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2"/>
              </w:rPr>
              <w:t>17:00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2"/>
              </w:rPr>
              <w:t>释放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2"/>
              </w:rPr>
              <w:t>7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2"/>
              </w:rPr>
              <w:t>天后的号源</w:t>
            </w:r>
          </w:p>
          <w:p w14:paraId="0804F1FD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2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2"/>
              </w:rPr>
              <w:t>支持多种排班方式，包括单个资源单日排班、模板排班、批量排班、复制排班等方式。</w:t>
            </w:r>
          </w:p>
          <w:p w14:paraId="68F367DA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2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2"/>
              </w:rPr>
              <w:t>支持排班资源按业务区分，即该资源仅适用于门诊或住院或体检；例如：上午班次号源适用于门诊，下午班次号源适用于住院。</w:t>
            </w:r>
          </w:p>
          <w:p w14:paraId="7D7CB63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2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2"/>
              </w:rPr>
              <w:t>支持排班操作，支持排班新增、编辑、删除；</w:t>
            </w:r>
          </w:p>
          <w:p w14:paraId="46771EA4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2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2"/>
              </w:rPr>
              <w:t>支持班次号源未占用情况，号源已占用不支持修改排班；</w:t>
            </w:r>
          </w:p>
          <w:p w14:paraId="72106F99"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2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2"/>
              </w:rPr>
              <w:t>支持停诊，支持按班次停诊或按时间停诊，对已预约患者发送停诊通知。</w:t>
            </w:r>
          </w:p>
        </w:tc>
      </w:tr>
      <w:tr w14:paraId="1D2D7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317" w:type="dxa"/>
          </w:tcPr>
          <w:p w14:paraId="4FBD881E">
            <w:pPr>
              <w:spacing w:line="360" w:lineRule="auto"/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50" w:type="dxa"/>
          </w:tcPr>
          <w:p w14:paraId="058ED55F"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2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2"/>
              </w:rPr>
              <w:t>排班记录</w:t>
            </w:r>
          </w:p>
        </w:tc>
        <w:tc>
          <w:tcPr>
            <w:tcW w:w="6333" w:type="dxa"/>
          </w:tcPr>
          <w:p w14:paraId="162132E8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2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2"/>
              </w:rPr>
              <w:t>支持各资源排班记录查询；</w:t>
            </w:r>
          </w:p>
          <w:p w14:paraId="0334CBA7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woUserID w:val="2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2"/>
              </w:rPr>
              <w:t>支持按执行科室、时间、资源名称进行查询；</w:t>
            </w:r>
          </w:p>
          <w:p w14:paraId="558555C2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woUserID w:val="2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2"/>
              </w:rPr>
              <w:t>支持查看资源号源状态（有号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  <w:woUserID w:val="2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2"/>
              </w:rPr>
              <w:t>无号、是否加号、剩余号源数量、放号状态、是否停诊等）；</w:t>
            </w:r>
          </w:p>
          <w:p w14:paraId="18665C92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woUserID w:val="2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2"/>
              </w:rPr>
              <w:t>支持班次禁用，支持已占号排班进行禁用，不影响已预约患者，仅禁用未占号号源发放；</w:t>
            </w:r>
          </w:p>
          <w:p w14:paraId="725CD00A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2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2"/>
              </w:rPr>
              <w:t>支持加号，当号源不够时，支持增加号源；</w:t>
            </w:r>
          </w:p>
          <w:p w14:paraId="167AFE9A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2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2"/>
              </w:rPr>
              <w:t>支持班次号源详情，查看各个号源的号序、占用渠道、预约患者、号源状态等；</w:t>
            </w:r>
          </w:p>
          <w:p w14:paraId="2B9893CA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2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2"/>
              </w:rPr>
              <w:t>支持禁用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2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2"/>
              </w:rPr>
              <w:t>启用某个号源；</w:t>
            </w:r>
          </w:p>
          <w:p w14:paraId="6314369C"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2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  <w:woUserID w:val="2"/>
              </w:rPr>
              <w:t>8.</w:t>
            </w:r>
            <w:bookmarkStart w:id="1" w:name="_GoBack"/>
            <w:bookmarkEnd w:id="1"/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2"/>
              </w:rPr>
              <w:t>支持查看排班变更日志，可追溯排班操作人员、时间、变更内容。</w:t>
            </w:r>
          </w:p>
        </w:tc>
      </w:tr>
      <w:tr w14:paraId="3B435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317" w:type="dxa"/>
            <w:vMerge w:val="restart"/>
          </w:tcPr>
          <w:p w14:paraId="581E6392">
            <w:pPr>
              <w:spacing w:line="360" w:lineRule="auto"/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50" w:type="dxa"/>
          </w:tcPr>
          <w:p w14:paraId="70BE8863"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2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2"/>
              </w:rPr>
              <w:t>排班设置</w:t>
            </w:r>
          </w:p>
        </w:tc>
        <w:tc>
          <w:tcPr>
            <w:tcW w:w="6333" w:type="dxa"/>
          </w:tcPr>
          <w:p w14:paraId="4E308555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2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2"/>
              </w:rPr>
              <w:t>支持全院预约资源的统一管理，包括检查、治疗、检验、手术类型的资源维护；</w:t>
            </w:r>
          </w:p>
          <w:p w14:paraId="6BEA50F6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2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2"/>
              </w:rPr>
              <w:t>支持绑定执行科室和开单科室；</w:t>
            </w:r>
          </w:p>
          <w:p w14:paraId="4C6479DE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2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2"/>
              </w:rPr>
              <w:t>支持各预约资源绑定相关诊疗项目（对接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2"/>
              </w:rPr>
              <w:t>HIS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2"/>
              </w:rPr>
              <w:t>诊疗项目）；</w:t>
            </w:r>
          </w:p>
          <w:p w14:paraId="127B5E6F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2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2"/>
              </w:rPr>
              <w:t>资源支持一对一或多对一或一对多设定；</w:t>
            </w:r>
          </w:p>
          <w:p w14:paraId="567C5278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2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2"/>
              </w:rPr>
              <w:t>支持号源渠道及号源分类管理，渠道开启状态及渠道分类设置；</w:t>
            </w:r>
          </w:p>
          <w:p w14:paraId="30FE432F"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2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2"/>
              </w:rPr>
              <w:t>6.渠道除外预约设置，支持设置各渠道限制预约的项目，例如：某项目仅支持医生或预约窗口预约，不支持患者在线自主预约。</w:t>
            </w:r>
          </w:p>
        </w:tc>
      </w:tr>
      <w:tr w14:paraId="3AA58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317" w:type="dxa"/>
            <w:vMerge w:val="continue"/>
          </w:tcPr>
          <w:p w14:paraId="2D4FFC39">
            <w:pPr>
              <w:spacing w:line="360" w:lineRule="auto"/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50" w:type="dxa"/>
          </w:tcPr>
          <w:p w14:paraId="4E428CD3"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2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2"/>
              </w:rPr>
              <w:t>停诊管理</w:t>
            </w:r>
          </w:p>
        </w:tc>
        <w:tc>
          <w:tcPr>
            <w:tcW w:w="6333" w:type="dxa"/>
          </w:tcPr>
          <w:p w14:paraId="3B8B33CD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2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2"/>
              </w:rPr>
              <w:t>支持停诊记录；</w:t>
            </w:r>
          </w:p>
          <w:p w14:paraId="05898728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2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2"/>
              </w:rPr>
              <w:t>支持新增停诊管理；</w:t>
            </w:r>
          </w:p>
          <w:p w14:paraId="08EAAD59"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2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2"/>
              </w:rPr>
              <w:t>3.支持停诊预约查看。</w:t>
            </w:r>
          </w:p>
        </w:tc>
      </w:tr>
      <w:tr w14:paraId="27082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317" w:type="dxa"/>
            <w:vMerge w:val="restart"/>
          </w:tcPr>
          <w:p w14:paraId="443B4510">
            <w:pPr>
              <w:spacing w:line="360" w:lineRule="auto"/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2"/>
              </w:rPr>
              <w:t>医技预约</w:t>
            </w:r>
          </w:p>
        </w:tc>
        <w:tc>
          <w:tcPr>
            <w:tcW w:w="1550" w:type="dxa"/>
          </w:tcPr>
          <w:p w14:paraId="70D54FA1"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2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2"/>
              </w:rPr>
              <w:t>预约视图</w:t>
            </w:r>
          </w:p>
        </w:tc>
        <w:tc>
          <w:tcPr>
            <w:tcW w:w="6333" w:type="dxa"/>
          </w:tcPr>
          <w:p w14:paraId="376FBCB1"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2"/>
              </w:rPr>
              <w:t>支持门诊、住院、体检业务的医技项目进行预约安排；</w:t>
            </w:r>
          </w:p>
          <w:p w14:paraId="148692F1"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woUserID w:val="2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2"/>
              </w:rPr>
              <w:t>支持多渠道预约，包含但不限于预约中心、诊间预约、医技科室预约、自助预约、及移动预约；</w:t>
            </w:r>
          </w:p>
          <w:p w14:paraId="58ED2511"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woUserID w:val="2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2"/>
              </w:rPr>
              <w:t>支持诊间预约模式：包括门诊医生站、住院医生站、住院护士站等；</w:t>
            </w:r>
          </w:p>
          <w:p w14:paraId="30DB8312"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woUserID w:val="2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2"/>
              </w:rPr>
              <w:t>预约中心支持提供预约视图链接；</w:t>
            </w:r>
          </w:p>
          <w:p w14:paraId="55CF526D"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woUserID w:val="2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2"/>
              </w:rPr>
              <w:t>支持自助预约模式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  <w:woUserID w:val="2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2"/>
              </w:rPr>
              <w:t>移动预约模式；</w:t>
            </w:r>
          </w:p>
          <w:p w14:paraId="685E65DA"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woUserID w:val="2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2"/>
              </w:rPr>
              <w:t>预约中心支持提供号源查询、占用、修改、取消接口；</w:t>
            </w:r>
          </w:p>
          <w:p w14:paraId="7CA28C0B"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2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2"/>
              </w:rPr>
              <w:t>支持与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2"/>
              </w:rPr>
              <w:t>HIS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2"/>
              </w:rPr>
              <w:t>医嘱开单系统界面集成，医生给患者开立医嘱或申请单完成以后，在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2"/>
              </w:rPr>
              <w:t>HIS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2"/>
              </w:rPr>
              <w:t>系统内直接给患者预约。如：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2"/>
              </w:rPr>
              <w:t>HIS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2"/>
              </w:rPr>
              <w:t>系统内点击预约，集中预约系统智能推荐预约资源并确认，即完成预约；</w:t>
            </w:r>
          </w:p>
          <w:p w14:paraId="26CE4861"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2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2"/>
              </w:rPr>
              <w:t>支持智能推荐时间；</w:t>
            </w:r>
          </w:p>
          <w:p w14:paraId="1A4408F7"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2"/>
              </w:rPr>
              <w:t>支持按照不同项目的预约规则合理智能化推荐时间供参考；</w:t>
            </w:r>
          </w:p>
          <w:p w14:paraId="2F007BD8"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2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2"/>
              </w:rPr>
              <w:t>支持多张申请单批量预约功能，智能推荐时间，一键预约；</w:t>
            </w:r>
          </w:p>
          <w:p w14:paraId="4B8BEBD2"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2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2"/>
              </w:rPr>
              <w:t>支持设定多张检查申请单优先推荐在同一天检查；</w:t>
            </w:r>
          </w:p>
          <w:p w14:paraId="0FA39926"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2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2"/>
              </w:rPr>
              <w:t>支持合并预约资源，对于多张检查单可以手动进行合并在同一个时间点同一机房检查</w:t>
            </w:r>
          </w:p>
          <w:p w14:paraId="76826BCC"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2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2"/>
              </w:rPr>
              <w:t>系统支持自动根据检查耗时占用号源数量；</w:t>
            </w:r>
          </w:p>
          <w:p w14:paraId="450874CF"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2"/>
              </w:rPr>
              <w:t>支持通过门诊号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2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2"/>
              </w:rPr>
              <w:t>住院号、姓名、条码读卡或扫描方式获取患者相关检查申请信息；</w:t>
            </w:r>
          </w:p>
          <w:p w14:paraId="0235FE93"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2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2"/>
              </w:rPr>
              <w:t>支持自动预约功能；</w:t>
            </w:r>
          </w:p>
          <w:p w14:paraId="06550742"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2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2"/>
              </w:rPr>
              <w:t>支持设置自动预约的项目；</w:t>
            </w:r>
          </w:p>
          <w:p w14:paraId="14527CF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right="0" w:right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2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2"/>
              </w:rPr>
              <w:t>17.门诊自动预约触发节点可控制；</w:t>
            </w:r>
          </w:p>
          <w:p w14:paraId="71CC694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right="0" w:right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2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2"/>
              </w:rPr>
              <w:t>18.支持医嘱发送后预约或患者缴费后自动预约；</w:t>
            </w:r>
          </w:p>
          <w:p w14:paraId="34A764B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right="0" w:right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2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2"/>
              </w:rPr>
              <w:t>19.支持紧急加号方式；</w:t>
            </w:r>
          </w:p>
          <w:p w14:paraId="61B6051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right="0" w:right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2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2"/>
              </w:rPr>
              <w:t>20.支持跨业务查看号源，例如门诊业务的号源已占满，可紧急占用住院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2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2"/>
              </w:rPr>
              <w:t>体检号源；</w:t>
            </w:r>
          </w:p>
          <w:p w14:paraId="1E675C4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right="0" w:right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2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2"/>
              </w:rPr>
              <w:t>21支持新增紧急加号号源；</w:t>
            </w:r>
          </w:p>
          <w:p w14:paraId="36A3D91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right="0" w:right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2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2"/>
              </w:rPr>
              <w:t>22.支持缴费时间控制和预约资源回收；23.支持患者在指定时间内未完成缴费，系统自动取消本次预约，并释放资源用于重新预约；</w:t>
            </w:r>
          </w:p>
          <w:p w14:paraId="39F400F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right="0" w:rightChars="0"/>
              <w:jc w:val="left"/>
              <w:rPr>
                <w:rFonts w:hint="eastAsia" w:ascii="宋体" w:hAnsi="宋体" w:eastAsia="宋体" w:cs="宋体"/>
                <w:sz w:val="21"/>
                <w:szCs w:val="21"/>
                <w:woUserID w:val="2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2"/>
              </w:rPr>
              <w:t>24.推荐预约规则引擎：根据患者检查项目组优先级等因素；</w:t>
            </w:r>
          </w:p>
          <w:p w14:paraId="6A2E6991"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2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2"/>
              </w:rPr>
              <w:t>25.支持通过预约规则引擎算法，为患者提供最优的预约方案。</w:t>
            </w:r>
          </w:p>
        </w:tc>
      </w:tr>
      <w:tr w14:paraId="3C0D8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317" w:type="dxa"/>
            <w:vMerge w:val="continue"/>
          </w:tcPr>
          <w:p w14:paraId="10D63362">
            <w:pPr>
              <w:spacing w:line="360" w:lineRule="auto"/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50" w:type="dxa"/>
          </w:tcPr>
          <w:p w14:paraId="7D658240"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2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2"/>
              </w:rPr>
              <w:t>预约记录</w:t>
            </w:r>
          </w:p>
        </w:tc>
        <w:tc>
          <w:tcPr>
            <w:tcW w:w="6333" w:type="dxa"/>
          </w:tcPr>
          <w:p w14:paraId="3884E81F"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2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2"/>
              </w:rPr>
              <w:t>支持预约信息查询；</w:t>
            </w:r>
          </w:p>
          <w:p w14:paraId="6B817017"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2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2"/>
              </w:rPr>
              <w:t>支持根据科室、时间、患者姓名、病区等信息查询预约情况；</w:t>
            </w:r>
          </w:p>
          <w:p w14:paraId="7986D6FE"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2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2"/>
              </w:rPr>
              <w:t>支持编辑和取消预约信息；</w:t>
            </w:r>
          </w:p>
          <w:p w14:paraId="7766848A"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2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2"/>
              </w:rPr>
              <w:t>修改或取消的预约信息支持通过微信通知患者；</w:t>
            </w:r>
          </w:p>
          <w:p w14:paraId="768D9178"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2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2"/>
              </w:rPr>
              <w:t>支持日志管理，详细跟踪检查预约所有记录；</w:t>
            </w:r>
          </w:p>
          <w:p w14:paraId="0170AF0A"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2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2"/>
              </w:rPr>
              <w:t>支持预约详情、预约修改；</w:t>
            </w:r>
          </w:p>
          <w:p w14:paraId="4172462F"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  <w:woUserID w:val="2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2"/>
              </w:rPr>
              <w:t>支持预约小票打印；</w:t>
            </w:r>
          </w:p>
          <w:p w14:paraId="7639E9B2"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2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2"/>
              </w:rPr>
              <w:t>8.支持多类型格式打印模式配置，例如门诊预约打印单、住院预约打印单等。</w:t>
            </w:r>
          </w:p>
        </w:tc>
      </w:tr>
      <w:tr w14:paraId="309FC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317" w:type="dxa"/>
            <w:vMerge w:val="continue"/>
          </w:tcPr>
          <w:p w14:paraId="22ACDB4A">
            <w:pPr>
              <w:spacing w:line="360" w:lineRule="auto"/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50" w:type="dxa"/>
          </w:tcPr>
          <w:p w14:paraId="73D8F85E"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2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2"/>
              </w:rPr>
              <w:t>消息推送</w:t>
            </w:r>
          </w:p>
        </w:tc>
        <w:tc>
          <w:tcPr>
            <w:tcW w:w="6333" w:type="dxa"/>
          </w:tcPr>
          <w:p w14:paraId="4017BCE1"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2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2"/>
              </w:rPr>
              <w:t>支持自动和手动推送方式设置</w:t>
            </w:r>
          </w:p>
          <w:p w14:paraId="0B2E0CE0"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2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2"/>
              </w:rPr>
              <w:t>支持微信公众号、微信小程序；</w:t>
            </w:r>
          </w:p>
          <w:p w14:paraId="09C10745"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2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2"/>
              </w:rPr>
              <w:t>支持预约新增、修改、取消；</w:t>
            </w:r>
          </w:p>
          <w:p w14:paraId="7F75A841"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2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2"/>
              </w:rPr>
              <w:t>支持门诊预约未缴费消息通知；</w:t>
            </w:r>
          </w:p>
          <w:p w14:paraId="7ADB3A43"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2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2"/>
              </w:rPr>
              <w:t>5.支持推送流程自定义配置，自定义发送条件。</w:t>
            </w:r>
          </w:p>
        </w:tc>
      </w:tr>
      <w:tr w14:paraId="55F42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317" w:type="dxa"/>
            <w:vMerge w:val="continue"/>
          </w:tcPr>
          <w:p w14:paraId="7DC659D9">
            <w:pPr>
              <w:spacing w:line="360" w:lineRule="auto"/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50" w:type="dxa"/>
          </w:tcPr>
          <w:p w14:paraId="023419D1"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2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2"/>
              </w:rPr>
              <w:t>预约设置</w:t>
            </w:r>
          </w:p>
        </w:tc>
        <w:tc>
          <w:tcPr>
            <w:tcW w:w="6333" w:type="dxa"/>
          </w:tcPr>
          <w:p w14:paraId="49C785D5">
            <w:pPr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2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2"/>
              </w:rPr>
              <w:t>支持预约时间区间设置，</w:t>
            </w:r>
          </w:p>
          <w:p w14:paraId="1EA3F011">
            <w:pPr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2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2"/>
              </w:rPr>
              <w:t>支持预约项目之间的互斥规则设置；</w:t>
            </w:r>
          </w:p>
          <w:p w14:paraId="4473579A">
            <w:pPr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2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2"/>
              </w:rPr>
              <w:t>支持将存在排斥的项目设置为互斥，设置互斥时长；比如：肾功能正常或中度降低的患者，同一天内重复再做碘对比剂增强，间隔时间≥4小时。</w:t>
            </w:r>
          </w:p>
          <w:p w14:paraId="654692A9">
            <w:pPr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2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2"/>
              </w:rPr>
              <w:t>已做过该检查，其他检查项目的预约将无法预约成功；</w:t>
            </w:r>
          </w:p>
          <w:p w14:paraId="658EE780"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2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2"/>
              </w:rPr>
              <w:t>5.支持预约前置项目的设置维护，即在预约该项目前必须完成的前置项目才可预约。</w:t>
            </w:r>
          </w:p>
        </w:tc>
      </w:tr>
    </w:tbl>
    <w:p w14:paraId="7FC90885">
      <w:pPr>
        <w:widowControl/>
        <w:jc w:val="left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0F9ABE"/>
    <w:multiLevelType w:val="singleLevel"/>
    <w:tmpl w:val="8D0F9AB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9FDAC532"/>
    <w:multiLevelType w:val="singleLevel"/>
    <w:tmpl w:val="9FDAC53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A15800D6"/>
    <w:multiLevelType w:val="singleLevel"/>
    <w:tmpl w:val="A15800D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FEDAEC2E"/>
    <w:multiLevelType w:val="singleLevel"/>
    <w:tmpl w:val="FEDAEC2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041ECF45"/>
    <w:multiLevelType w:val="singleLevel"/>
    <w:tmpl w:val="041ECF4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201E555B"/>
    <w:multiLevelType w:val="singleLevel"/>
    <w:tmpl w:val="201E555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2079D31C"/>
    <w:multiLevelType w:val="singleLevel"/>
    <w:tmpl w:val="2079D31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57F9DD0B"/>
    <w:multiLevelType w:val="singleLevel"/>
    <w:tmpl w:val="57F9DD0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738628B2"/>
    <w:multiLevelType w:val="singleLevel"/>
    <w:tmpl w:val="738628B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4"/>
  </w:num>
  <w:num w:numId="7">
    <w:abstractNumId w:val="7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376C8F"/>
    <w:rsid w:val="00107033"/>
    <w:rsid w:val="00725EE1"/>
    <w:rsid w:val="008A31F7"/>
    <w:rsid w:val="00A27443"/>
    <w:rsid w:val="00CA0C28"/>
    <w:rsid w:val="00FE4E08"/>
    <w:rsid w:val="0BB743C6"/>
    <w:rsid w:val="278270FF"/>
    <w:rsid w:val="343C4BB2"/>
    <w:rsid w:val="38B57F0F"/>
    <w:rsid w:val="39376C8F"/>
    <w:rsid w:val="47712437"/>
    <w:rsid w:val="51035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99"/>
    <w:pPr>
      <w:ind w:firstLine="420" w:firstLineChars="200"/>
    </w:p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样式 首行缩进:  2 字符"/>
    <w:basedOn w:val="1"/>
    <w:autoRedefine/>
    <w:qFormat/>
    <w:uiPriority w:val="99"/>
    <w:pPr>
      <w:spacing w:line="400" w:lineRule="exact"/>
      <w:ind w:firstLine="200" w:firstLineChars="200"/>
    </w:pPr>
    <w:rPr>
      <w:rFonts w:cs="宋体"/>
      <w:sz w:val="24"/>
    </w:rPr>
  </w:style>
  <w:style w:type="character" w:customStyle="1" w:styleId="10">
    <w:name w:val="页眉 字符"/>
    <w:basedOn w:val="8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页脚 字符"/>
    <w:basedOn w:val="8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2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774</Words>
  <Characters>4418</Characters>
  <Lines>36</Lines>
  <Paragraphs>10</Paragraphs>
  <TotalTime>3</TotalTime>
  <ScaleCrop>false</ScaleCrop>
  <LinksUpToDate>false</LinksUpToDate>
  <CharactersWithSpaces>5182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2025-08-08T04:14:00Z</dcterms:created>
  <dc:creator>彩虹排骨</dc:creator>
  <cp:lastModifiedBy>Administrator</cp:lastModifiedBy>
  <dcterms:modified xsi:type="dcterms:W3CDTF">2025-10-27T02:36:53Z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7E6AF586BD2C45318FE1DBA8E7CB0998_11</vt:lpwstr>
  </property>
  <property fmtid="{D5CDD505-2E9C-101B-9397-08002B2CF9AE}" pid="4" name="KSOTemplateDocerSaveRecord">
    <vt:lpwstr>eyJoZGlkIjoiYTNhMzg4NjE4MjM0ZjhiZDM2NjhhNjA4Nzc4OTM0ZTgiLCJ1c2VySWQiOiIxMjk2NzI4NTE1In0=</vt:lpwstr>
  </property>
</Properties>
</file>