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82BE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TCL多联机移机需求</w:t>
      </w:r>
    </w:p>
    <w:p w14:paraId="122617BC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情况介绍</w:t>
      </w:r>
    </w:p>
    <w:p w14:paraId="4410320A">
      <w:pPr>
        <w:numPr>
          <w:ilvl w:val="0"/>
          <w:numId w:val="0"/>
        </w:num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医院三号住院楼一楼空调系统是由1套TCL多联机关联30台内机，因装饰装修需要，现需对其中相邻5台室内机进行移机，移机距离每台不超过5m。具体移机要求可现场勘察。</w:t>
      </w:r>
    </w:p>
    <w:p w14:paraId="1D97AE3E"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服务要求</w:t>
      </w:r>
    </w:p>
    <w:p w14:paraId="54CC0BC7"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移机时间：要求周末2天内完成移机、保压测试等工作，保障空调正常运行。</w:t>
      </w:r>
    </w:p>
    <w:p w14:paraId="6ABA113D"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移机后要清洗消毒过滤网、室内机。</w:t>
      </w:r>
    </w:p>
    <w:p w14:paraId="519B0A10"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移机后不能存在安全隐患，如出现因移机发生故障，中标服务商需承担全部后果。</w:t>
      </w:r>
    </w:p>
    <w:p w14:paraId="305B7E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移机公司工作人员在移机过程中需保证其自身和周边人员、财产安全，发生过失自行负责。</w:t>
      </w:r>
    </w:p>
    <w:p w14:paraId="02BA9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资质要求</w:t>
      </w:r>
    </w:p>
    <w:p w14:paraId="17FAD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8" w:lineRule="atLeast"/>
        <w:ind w:right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E3E3E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</w:rPr>
        <w:t>具有独立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法人资格，持有有效的营业执照。</w:t>
      </w:r>
    </w:p>
    <w:p w14:paraId="58E45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8" w:lineRule="atLeast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</w:rPr>
        <w:t>.具有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空调移机的相关资质，移机工作人员持有相关的工作证件。</w:t>
      </w:r>
    </w:p>
    <w:p w14:paraId="7CB03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四、报价单</w:t>
      </w:r>
    </w:p>
    <w:tbl>
      <w:tblPr>
        <w:tblStyle w:val="3"/>
        <w:tblW w:w="8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51"/>
        <w:gridCol w:w="814"/>
        <w:gridCol w:w="814"/>
        <w:gridCol w:w="1211"/>
        <w:gridCol w:w="1504"/>
        <w:gridCol w:w="814"/>
        <w:gridCol w:w="814"/>
      </w:tblGrid>
      <w:tr w14:paraId="6D3F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6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E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2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6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0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B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A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F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7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54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8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70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B6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25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87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2AB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289D6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6C4A4"/>
    <w:multiLevelType w:val="singleLevel"/>
    <w:tmpl w:val="A4F6C4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E4E5CB"/>
    <w:multiLevelType w:val="singleLevel"/>
    <w:tmpl w:val="43E4E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1BE0"/>
    <w:rsid w:val="0736633C"/>
    <w:rsid w:val="4BC25F38"/>
    <w:rsid w:val="4C5B46E3"/>
    <w:rsid w:val="58BA7BC1"/>
    <w:rsid w:val="651C4EDB"/>
    <w:rsid w:val="6521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14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2025-07-30T00:49:00Z</dcterms:created>
  <dc:creator>Administrator</dc:creator>
  <cp:lastModifiedBy>木子</cp:lastModifiedBy>
  <dcterms:modified xsi:type="dcterms:W3CDTF">2025-08-01T00:58:18Z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eyJoZGlkIjoiMGEzZmI1MjEzYTVjYTVhMTg3Y2JhMjY2NjcxN2U0ZjgiLCJ1c2VySWQiOiI4Mjc5Nzk0NDgifQ==</vt:lpwstr>
  </property>
  <property fmtid="{D5CDD505-2E9C-101B-9397-08002B2CF9AE}" pid="4" name="ICV">
    <vt:lpwstr>05A97136530E4CA88553817A03282BC8_12</vt:lpwstr>
  </property>
</Properties>
</file>