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</w:trPr>
        <w:tc>
          <w:tcPr>
            <w:tcW w:w="8518" w:type="dxa"/>
          </w:tcPr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灭菌门及内室容积：灭菌器采用单开门，自动升降门；有效灭菌容积≥130升。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采用</w:t>
            </w:r>
            <w:r>
              <w:rPr>
                <w:rFonts w:hint="eastAsia"/>
              </w:rPr>
              <w:t>液晶显示屏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显示内容</w:t>
            </w:r>
            <w:r>
              <w:rPr>
                <w:rFonts w:hint="eastAsia"/>
                <w:lang w:val="en-US" w:eastAsia="zh-CN"/>
              </w:rPr>
              <w:t>需包含</w:t>
            </w:r>
            <w:r>
              <w:rPr>
                <w:rFonts w:hint="eastAsia"/>
              </w:rPr>
              <w:t>：温度，压力，功率，时间，循环模式，过程阶段、胶囊使用数量和报警信息等。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灭菌剂：过氧化氢，</w:t>
            </w:r>
            <w:r>
              <w:rPr>
                <w:rFonts w:hint="eastAsia"/>
                <w:lang w:val="en-US" w:eastAsia="zh-CN"/>
              </w:rPr>
              <w:t>采用</w:t>
            </w:r>
            <w:r>
              <w:rPr>
                <w:rFonts w:hint="eastAsia"/>
              </w:rPr>
              <w:t>密封式安装，具备自动识别系统。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灭菌程序：表面灭菌、预热灭菌、标准灭菌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快速灭菌</w:t>
            </w:r>
            <w:r>
              <w:rPr>
                <w:rFonts w:hint="eastAsia"/>
              </w:rPr>
              <w:t>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5.具备</w:t>
            </w:r>
            <w:r>
              <w:rPr>
                <w:rFonts w:hint="eastAsia"/>
              </w:rPr>
              <w:t>等离子体放电监测装置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/>
              </w:rPr>
              <w:t>监测等离子体灭菌器中等离子体的产生，通过监测等离子体来监测灭菌器的灭菌效果。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  <w:lang w:val="en-US" w:eastAsia="zh-CN"/>
              </w:rPr>
              <w:t>灭菌能力说明</w:t>
            </w:r>
            <w:r>
              <w:rPr>
                <w:rFonts w:hint="eastAsia"/>
              </w:rPr>
              <w:t>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7.需</w:t>
            </w:r>
            <w:r>
              <w:rPr>
                <w:rFonts w:hint="eastAsia"/>
              </w:rPr>
              <w:t>具有自动监控报警系统，可对不符合灭菌标准要求的过程自动取消。</w:t>
            </w:r>
          </w:p>
          <w:p>
            <w:pPr>
              <w:widowControl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</w:rPr>
              <w:t>可将灭菌过程中的灭菌时间、内胆温度、注液量、真空压力、操作人员等各项参数自动打印。</w:t>
            </w:r>
          </w:p>
          <w:p>
            <w:pPr>
              <w:widowControl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</w:rPr>
              <w:t>具有自动防卡功能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10.具有</w:t>
            </w:r>
            <w:r>
              <w:rPr>
                <w:rFonts w:hint="eastAsia"/>
              </w:rPr>
              <w:t>断电记忆功能。</w:t>
            </w: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0B8655FE"/>
    <w:rsid w:val="103E1F42"/>
    <w:rsid w:val="176B4BCE"/>
    <w:rsid w:val="184C3F44"/>
    <w:rsid w:val="1AC429F2"/>
    <w:rsid w:val="33082591"/>
    <w:rsid w:val="332D2A45"/>
    <w:rsid w:val="35462ECF"/>
    <w:rsid w:val="354E552E"/>
    <w:rsid w:val="35B83D3D"/>
    <w:rsid w:val="362E4123"/>
    <w:rsid w:val="413A48C4"/>
    <w:rsid w:val="41B533F7"/>
    <w:rsid w:val="44303FF3"/>
    <w:rsid w:val="4E360C07"/>
    <w:rsid w:val="505068CB"/>
    <w:rsid w:val="5333119C"/>
    <w:rsid w:val="56F86FFF"/>
    <w:rsid w:val="5A262B96"/>
    <w:rsid w:val="5A954C30"/>
    <w:rsid w:val="65E37FAB"/>
    <w:rsid w:val="68583E1D"/>
    <w:rsid w:val="6FD24A19"/>
    <w:rsid w:val="759D7DC1"/>
    <w:rsid w:val="7C6D5DC2"/>
    <w:rsid w:val="7F1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spacing w:before="100" w:beforeAutospacing="1" w:after="100" w:afterAutospacing="1"/>
      <w:ind w:left="600" w:leftChars="600"/>
    </w:pPr>
    <w:rPr>
      <w:rFonts w:ascii="Verdana" w:hAnsi="Verdana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773</Characters>
  <Lines>0</Lines>
  <Paragraphs>0</Paragraphs>
  <TotalTime>12</TotalTime>
  <ScaleCrop>false</ScaleCrop>
  <LinksUpToDate>false</LinksUpToDate>
  <CharactersWithSpaces>816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cp:lastPrinted>2024-11-11T01:45:00Z</cp:lastPrinted>
  <dcterms:modified xsi:type="dcterms:W3CDTF">2024-11-12T00:59:25Z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