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numId w:val="0"/>
        </w:numPr>
        <w:spacing w:before="100" w:beforeAutospacing="1" w:after="90" w:line="432" w:lineRule="atLeast"/>
        <w:ind w:left="480" w:leftChars="0"/>
        <w:jc w:val="left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多媒体叫号机顶盒需求参数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最高支持1080p高清视频输出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采用嵌入式四核处理器，低功耗无风扇设计，设备运行可靠稳定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深度定制Android5.1操作系统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采用基于XML及LUA脚本语言的中间件技术，可实现与多种前端方便对接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支持多种视频格式：H.264、MPEG2/4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支持多种封装格式: TS、MP4、FLV、AVI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支持实时字幕、实时图片多效果播出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支持多种接入方式，包括：以太网、PPPOE、WIFI、3G(支持三大运营商)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支持视频直播、点播、本地存储下载播放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支持本地存储节目播放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支持设备分组管理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支持远程设置、远程配置、远程升级、远程开关机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屏幕显示方式支持横屏及竖屏显示</w:t>
      </w:r>
    </w:p>
    <w:p>
      <w:pPr>
        <w:widowControl/>
        <w:numPr>
          <w:ilvl w:val="0"/>
          <w:numId w:val="1"/>
        </w:numPr>
        <w:spacing w:before="100" w:beforeAutospacing="1" w:after="90" w:line="432" w:lineRule="atLeast"/>
        <w:jc w:val="left"/>
      </w:pPr>
      <w:r>
        <w:rPr>
          <w:rFonts w:hint="eastAsia"/>
        </w:rPr>
        <w:t>支持排队信息显示，语音播放</w:t>
      </w:r>
    </w:p>
    <w:p>
      <w:pPr>
        <w:widowControl/>
        <w:spacing w:before="100" w:beforeAutospacing="1" w:after="100" w:afterAutospacing="1"/>
        <w:jc w:val="left"/>
        <w:rPr>
          <w:rFonts w:ascii="ˎ̥" w:hAnsi="ˎ̥" w:cs="宋体"/>
          <w:color w:val="333366"/>
          <w:kern w:val="0"/>
          <w:sz w:val="24"/>
        </w:rPr>
      </w:pPr>
      <w:r>
        <w:rPr>
          <w:rFonts w:ascii="ˎ̥" w:hAnsi="ˎ̥" w:cs="宋体"/>
          <w:b/>
          <w:bCs/>
          <w:color w:val="333366"/>
          <w:kern w:val="0"/>
          <w:sz w:val="24"/>
        </w:rPr>
        <w:t>技术规格：</w:t>
      </w:r>
    </w:p>
    <w:tbl>
      <w:tblPr>
        <w:tblStyle w:val="6"/>
        <w:tblW w:w="845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69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处理器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4核ARM处理器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存储器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DDR3 2G bytes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NAN FLASH 8G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视频解码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支持MPEG-1,2,4 H.264 High Profile VC-1流媒体解码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图片支持 JPEG、GIF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视频输出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HDMI 1080p,1080i,720p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模拟视音频输出CVBS-直播节目使用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音频解码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MP1，MP2，MP3，MP4，AAC（高级音频编码）,wma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接口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RJ-45, 10/100M Base T Ethernet网口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2xUSB2.0 HOST接口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5V电源插口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模拟视音频输出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红外遥控接口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Wifi:802.11b/g/n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操作系统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Android7.1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网络协议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网络：TCP/IP, UDP, TFTP, FTP, HTTP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多播：IGMP v2, TS over UDP, TS over RTP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接入控制：PPPOE, DHCP, 静态IP地址配置，Wifi，4G，无线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left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>ISMA: ISMA1.0 , RTP/RTCP/RTSP协议组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333366"/>
                <w:kern w:val="0"/>
                <w:sz w:val="24"/>
                <w:lang w:bidi="ar"/>
              </w:rPr>
              <w:t xml:space="preserve">特殊要求 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333366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采用基于XML及LUA脚本语言的中间件技术，可实现与多种前端方便对接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center"/>
              <w:rPr>
                <w:rFonts w:ascii="宋体" w:hAnsi="宋体" w:cs="宋体"/>
                <w:color w:val="333366"/>
                <w:sz w:val="24"/>
              </w:rPr>
            </w:pP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支持cache数据库通讯，可解析csp，能够与东华软件系统无缝对接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56D61"/>
    <w:multiLevelType w:val="multilevel"/>
    <w:tmpl w:val="09756D61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TJkZjBhMzM5MDNiMmFjYjc2YTlmODIwNDI2Y2MifQ=="/>
  </w:docVars>
  <w:rsids>
    <w:rsidRoot w:val="00BE1486"/>
    <w:rsid w:val="00083D77"/>
    <w:rsid w:val="001A47A5"/>
    <w:rsid w:val="001F6A4E"/>
    <w:rsid w:val="00265BC9"/>
    <w:rsid w:val="00407B5E"/>
    <w:rsid w:val="004305DE"/>
    <w:rsid w:val="004422CE"/>
    <w:rsid w:val="004E2B57"/>
    <w:rsid w:val="00575E4C"/>
    <w:rsid w:val="00595BC2"/>
    <w:rsid w:val="00655775"/>
    <w:rsid w:val="006B5954"/>
    <w:rsid w:val="006D7796"/>
    <w:rsid w:val="00721C8C"/>
    <w:rsid w:val="00723C44"/>
    <w:rsid w:val="00751CB1"/>
    <w:rsid w:val="00792B1D"/>
    <w:rsid w:val="008F6747"/>
    <w:rsid w:val="00956011"/>
    <w:rsid w:val="00972720"/>
    <w:rsid w:val="009A2B46"/>
    <w:rsid w:val="00A203C4"/>
    <w:rsid w:val="00A45623"/>
    <w:rsid w:val="00AA4BF1"/>
    <w:rsid w:val="00AB79CF"/>
    <w:rsid w:val="00AE0B25"/>
    <w:rsid w:val="00AE2EB2"/>
    <w:rsid w:val="00B4692C"/>
    <w:rsid w:val="00BC7596"/>
    <w:rsid w:val="00BD00F3"/>
    <w:rsid w:val="00BE1486"/>
    <w:rsid w:val="00CF11BE"/>
    <w:rsid w:val="00D4148C"/>
    <w:rsid w:val="00D44439"/>
    <w:rsid w:val="00D81AD6"/>
    <w:rsid w:val="00DD15A1"/>
    <w:rsid w:val="00DE1770"/>
    <w:rsid w:val="00E446D8"/>
    <w:rsid w:val="00E56D1C"/>
    <w:rsid w:val="00E674ED"/>
    <w:rsid w:val="00F02566"/>
    <w:rsid w:val="00F72607"/>
    <w:rsid w:val="00F85EA6"/>
    <w:rsid w:val="00FA623E"/>
    <w:rsid w:val="025E5DA6"/>
    <w:rsid w:val="04052980"/>
    <w:rsid w:val="09655BDF"/>
    <w:rsid w:val="0B8A7C0F"/>
    <w:rsid w:val="14CA7601"/>
    <w:rsid w:val="15992BD6"/>
    <w:rsid w:val="1B3B070C"/>
    <w:rsid w:val="1EB60B97"/>
    <w:rsid w:val="249E4C58"/>
    <w:rsid w:val="26E53A52"/>
    <w:rsid w:val="27D715EC"/>
    <w:rsid w:val="30483C66"/>
    <w:rsid w:val="368807A4"/>
    <w:rsid w:val="37D32566"/>
    <w:rsid w:val="3BE81A94"/>
    <w:rsid w:val="3C0C7202"/>
    <w:rsid w:val="3F3E17A9"/>
    <w:rsid w:val="3F43766B"/>
    <w:rsid w:val="419E6AEC"/>
    <w:rsid w:val="48DF1E89"/>
    <w:rsid w:val="4A9A5EF6"/>
    <w:rsid w:val="4AAA6C72"/>
    <w:rsid w:val="4C4B7A90"/>
    <w:rsid w:val="4CA84199"/>
    <w:rsid w:val="4CD71418"/>
    <w:rsid w:val="4FDA0CC5"/>
    <w:rsid w:val="51D55DD8"/>
    <w:rsid w:val="52BC2765"/>
    <w:rsid w:val="54C328A9"/>
    <w:rsid w:val="56115A26"/>
    <w:rsid w:val="57F909C9"/>
    <w:rsid w:val="5846080D"/>
    <w:rsid w:val="58AB7D5A"/>
    <w:rsid w:val="594F57B9"/>
    <w:rsid w:val="5BFC5C71"/>
    <w:rsid w:val="5CB42250"/>
    <w:rsid w:val="5E5A3307"/>
    <w:rsid w:val="604E3371"/>
    <w:rsid w:val="6723715F"/>
    <w:rsid w:val="677E37DF"/>
    <w:rsid w:val="67E04FCD"/>
    <w:rsid w:val="6B0918D9"/>
    <w:rsid w:val="715654C0"/>
    <w:rsid w:val="7C9C2A61"/>
    <w:rsid w:val="7DFB4DCF"/>
    <w:rsid w:val="7E372908"/>
    <w:rsid w:val="7E6E2E4E"/>
    <w:rsid w:val="7ED04AFF"/>
    <w:rsid w:val="7ED2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0"/>
    <w:pPr>
      <w:snapToGrid w:val="0"/>
      <w:spacing w:line="390" w:lineRule="atLeast"/>
      <w:ind w:left="525" w:firstLine="315"/>
    </w:pPr>
    <w:rPr>
      <w:rFonts w:ascii="宋体"/>
      <w:sz w:val="28"/>
      <w:szCs w:val="2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0">
    <w:name w:val="正文文本缩进 Char"/>
    <w:link w:val="2"/>
    <w:semiHidden/>
    <w:qFormat/>
    <w:uiPriority w:val="0"/>
    <w:rPr>
      <w:rFonts w:ascii="宋体"/>
      <w:kern w:val="2"/>
      <w:sz w:val="28"/>
    </w:rPr>
  </w:style>
  <w:style w:type="character" w:customStyle="1" w:styleId="11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B89B8-1828-4676-BBE5-34B3C466C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2</Pages>
  <Words>128</Words>
  <Characters>730</Characters>
  <Lines>6</Lines>
  <Paragraphs>1</Paragraphs>
  <TotalTime>4</TotalTime>
  <ScaleCrop>false</ScaleCrop>
  <LinksUpToDate>false</LinksUpToDate>
  <CharactersWithSpaces>857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2023-09-25T09:14:00Z</dcterms:created>
  <dc:creator>bijie</dc:creator>
  <cp:lastModifiedBy>Administrator</cp:lastModifiedBy>
  <cp:lastPrinted>2010-07-21T09:57:00Z</cp:lastPrinted>
  <dcterms:modified xsi:type="dcterms:W3CDTF">2023-09-26T01:42:58Z</dcterms:modified>
  <dc:title>LOTV5000 H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3C97DA330A324045B23B63132E2ECA11</vt:lpwstr>
  </property>
</Properties>
</file>