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会议需求</w:t>
      </w:r>
    </w:p>
    <w:bookmarkEnd w:id="0"/>
    <w:p>
      <w:pPr>
        <w:spacing w:before="156" w:beforeLines="5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一、会议名称</w:t>
      </w:r>
    </w:p>
    <w:p>
      <w:pPr>
        <w:ind w:firstLine="655" w:firstLineChars="23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“良好睡眠，健康之源”2023年系列睡眠诊疗技术培训公益活动睡眠科普巡讲&amp;学科建设研讨 第四期·自贡站</w:t>
      </w:r>
    </w:p>
    <w:p>
      <w:pPr>
        <w:spacing w:before="156" w:beforeLines="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二、会议主题</w:t>
      </w:r>
    </w:p>
    <w:p>
      <w:pPr>
        <w:ind w:firstLine="655" w:firstLineChars="23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睡眠学科建设交流，睡眠医学义诊及科普宣教</w:t>
      </w:r>
    </w:p>
    <w:p>
      <w:pPr>
        <w:spacing w:before="156" w:beforeLines="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三、会议地点</w:t>
      </w:r>
    </w:p>
    <w:p>
      <w:pPr>
        <w:ind w:firstLine="655" w:firstLineChars="23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自贡第三人民医院及自贡汇东大酒店</w:t>
      </w:r>
    </w:p>
    <w:p>
      <w:pPr>
        <w:spacing w:before="156" w:beforeLines="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四、会议时间</w:t>
      </w:r>
    </w:p>
    <w:tbl>
      <w:tblPr>
        <w:tblStyle w:val="8"/>
        <w:tblW w:w="835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706"/>
        <w:gridCol w:w="38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时  间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ind w:left="-109" w:leftChars="-5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流程、课题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9:30-11:00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睡眠义诊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自贡三院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11:00-12:30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睡眠学科建设研讨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自贡三院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12:30-14:00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午餐和午休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14:00-16:30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ind w:left="-109" w:leftChars="-52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睡眠科普宣教</w:t>
            </w:r>
          </w:p>
        </w:tc>
        <w:tc>
          <w:tcPr>
            <w:tcW w:w="411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自贡汇东酒店</w:t>
            </w:r>
          </w:p>
        </w:tc>
      </w:tr>
    </w:tbl>
    <w:p>
      <w:pPr>
        <w:widowControl/>
        <w:spacing w:line="276" w:lineRule="auto"/>
        <w:ind w:firstLine="1200" w:firstLineChars="500"/>
        <w:jc w:val="left"/>
        <w:rPr>
          <w:rFonts w:ascii="宋体" w:hAnsi="宋体" w:eastAsia="宋体" w:cs="宋体"/>
          <w:bCs/>
          <w:kern w:val="0"/>
          <w:sz w:val="24"/>
        </w:rPr>
      </w:pPr>
    </w:p>
    <w:p>
      <w:pPr>
        <w:spacing w:before="156" w:beforeLines="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五、会议主办</w:t>
      </w:r>
    </w:p>
    <w:p>
      <w:pPr>
        <w:pStyle w:val="20"/>
        <w:ind w:left="426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主办方：自贡市医学会</w:t>
      </w:r>
    </w:p>
    <w:p>
      <w:pPr>
        <w:pStyle w:val="20"/>
        <w:ind w:left="426"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重庆市妇幼卫生学会睡眠与身心健康专委会</w:t>
      </w:r>
    </w:p>
    <w:p>
      <w:pPr>
        <w:pStyle w:val="20"/>
        <w:ind w:left="426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承办方：重庆市中医院脑病科睡眠中心</w:t>
      </w:r>
    </w:p>
    <w:p>
      <w:pPr>
        <w:pStyle w:val="20"/>
        <w:ind w:left="426"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自贡市第三人民医院</w:t>
      </w:r>
    </w:p>
    <w:p>
      <w:pPr>
        <w:spacing w:before="156" w:beforeLines="5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六、组织形式及会议规模</w:t>
      </w:r>
    </w:p>
    <w:p>
      <w:pPr>
        <w:pStyle w:val="20"/>
        <w:ind w:firstLine="375" w:firstLineChars="13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1.组织形式：本次会议采用线下形式举办。</w:t>
      </w:r>
    </w:p>
    <w:p>
      <w:pPr>
        <w:pStyle w:val="20"/>
        <w:ind w:firstLine="375" w:firstLineChars="13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2.会场设置：设置会场3个，即：设置睡眠义诊会场1个（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小时）；设置学科建设研讨会议室1个（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小时），设置科普宣教会议室1个。</w:t>
      </w:r>
    </w:p>
    <w:p>
      <w:pPr>
        <w:pStyle w:val="20"/>
        <w:ind w:firstLine="375" w:firstLineChars="13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3.人员规模：睡眠义诊</w:t>
      </w:r>
      <w:r>
        <w:rPr>
          <w:rFonts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人（2小时），睡眠学科建设研讨3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人（2小时）；科普宣教3</w:t>
      </w:r>
      <w:r>
        <w:rPr>
          <w:rFonts w:ascii="宋体" w:hAnsi="宋体" w:eastAsia="宋体" w:cs="宋体"/>
          <w:sz w:val="28"/>
          <w:szCs w:val="28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人（半天）。</w:t>
      </w:r>
    </w:p>
    <w:p>
      <w:pPr>
        <w:spacing w:before="156" w:beforeLines="5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其他要求</w:t>
      </w:r>
    </w:p>
    <w:p>
      <w:pPr>
        <w:spacing w:before="156" w:beforeLines="5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本次报价为包干价，包含但不限于以下费用：</w:t>
      </w:r>
    </w:p>
    <w:tbl>
      <w:tblPr>
        <w:tblStyle w:val="7"/>
        <w:tblW w:w="869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服务项目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专家邀请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邀请全国睡眠专家（正高以上职称）5人，及专家往返行程、餐饮、住宿费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会场费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自贡汇东大酒店</w:t>
            </w:r>
            <w:r>
              <w:rPr>
                <w:rFonts w:ascii="宋体" w:hAnsi="宋体" w:eastAsia="宋体" w:cs="宋体"/>
                <w:szCs w:val="28"/>
              </w:rPr>
              <w:t>300</w:t>
            </w:r>
            <w:r>
              <w:rPr>
                <w:rFonts w:hint="eastAsia" w:ascii="宋体" w:hAnsi="宋体" w:eastAsia="宋体" w:cs="宋体"/>
                <w:szCs w:val="28"/>
              </w:rPr>
              <w:t>人会场全天（半天布置、半天会议）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餐饮费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1次午餐，按</w:t>
            </w:r>
            <w:r>
              <w:rPr>
                <w:rFonts w:ascii="宋体" w:hAnsi="宋体" w:eastAsia="宋体" w:cs="宋体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szCs w:val="28"/>
              </w:rPr>
              <w:t>人、5</w:t>
            </w:r>
            <w:r>
              <w:rPr>
                <w:rFonts w:ascii="宋体" w:hAnsi="宋体" w:eastAsia="宋体" w:cs="宋体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Cs w:val="28"/>
              </w:rPr>
              <w:t>元/人；茶歇2次、</w:t>
            </w:r>
            <w:r>
              <w:rPr>
                <w:rFonts w:ascii="宋体" w:hAnsi="宋体" w:eastAsia="宋体" w:cs="宋体"/>
                <w:szCs w:val="28"/>
              </w:rPr>
              <w:t>300</w:t>
            </w:r>
            <w:r>
              <w:rPr>
                <w:rFonts w:hint="eastAsia" w:ascii="宋体" w:hAnsi="宋体" w:eastAsia="宋体" w:cs="宋体"/>
                <w:szCs w:val="28"/>
              </w:rPr>
              <w:t>人/次、</w:t>
            </w:r>
            <w:r>
              <w:rPr>
                <w:rFonts w:ascii="宋体" w:hAnsi="宋体" w:eastAsia="宋体" w:cs="宋体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Cs w:val="28"/>
              </w:rPr>
              <w:t>元/人。以上人数为预估人数，投标供应商根据综合考虑进行报价。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设备费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音响、灯光、LED、拍摄器材租用等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住宿费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会务组房间</w:t>
            </w:r>
            <w:r>
              <w:rPr>
                <w:rFonts w:ascii="宋体" w:hAnsi="宋体" w:eastAsia="宋体" w:cs="宋体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Cs w:val="28"/>
              </w:rPr>
              <w:t>间，1晚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设计费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会议主K</w:t>
            </w:r>
            <w:r>
              <w:rPr>
                <w:rFonts w:ascii="宋体" w:hAnsi="宋体" w:eastAsia="宋体" w:cs="宋体"/>
                <w:szCs w:val="28"/>
              </w:rPr>
              <w:t>V</w:t>
            </w:r>
            <w:r>
              <w:rPr>
                <w:rFonts w:hint="eastAsia" w:ascii="宋体" w:hAnsi="宋体" w:eastAsia="宋体" w:cs="宋体"/>
                <w:szCs w:val="28"/>
              </w:rPr>
              <w:t>及其他需要进行广告设计的内容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制作费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展架</w:t>
            </w:r>
            <w:r>
              <w:rPr>
                <w:rFonts w:ascii="宋体" w:hAnsi="宋体" w:eastAsia="宋体" w:cs="宋体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Cs w:val="28"/>
              </w:rPr>
              <w:t>个、指示牌若干、资料袋300份、医用物资等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车辆费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6个，运送物料、往返接送等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其他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摄影（3个场地全天拍照、录像）、视频剪辑、会议稿件撰写、礼仪、媒体宣传、其他会场布置的物料等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税费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</w:rPr>
              <w:t>要求供应商开票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投标人要充分考虑完成本项目全部工作内容，中标后甲方不再追加任何费用。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 xml:space="preserve">付款方式：会议全部结束3个工作日内，会议服务质量达到采购人要求后一次性支付。    </w:t>
      </w:r>
    </w:p>
    <w:p>
      <w:pPr>
        <w:ind w:firstLine="56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服务过程中的一切安全责任及损失由中标单位负责。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A"/>
    <w:rsid w:val="000E27F1"/>
    <w:rsid w:val="00102C4B"/>
    <w:rsid w:val="00153A77"/>
    <w:rsid w:val="001F7228"/>
    <w:rsid w:val="002069EF"/>
    <w:rsid w:val="003723EC"/>
    <w:rsid w:val="00381D24"/>
    <w:rsid w:val="00396C6E"/>
    <w:rsid w:val="00415A80"/>
    <w:rsid w:val="004A1995"/>
    <w:rsid w:val="004A55CA"/>
    <w:rsid w:val="004F5067"/>
    <w:rsid w:val="005053B9"/>
    <w:rsid w:val="00557083"/>
    <w:rsid w:val="005E03FB"/>
    <w:rsid w:val="0065484B"/>
    <w:rsid w:val="0069647F"/>
    <w:rsid w:val="006D0C38"/>
    <w:rsid w:val="006D7B60"/>
    <w:rsid w:val="0074550E"/>
    <w:rsid w:val="008B3BD1"/>
    <w:rsid w:val="00921482"/>
    <w:rsid w:val="009849F8"/>
    <w:rsid w:val="0099346C"/>
    <w:rsid w:val="009C450A"/>
    <w:rsid w:val="00A07F73"/>
    <w:rsid w:val="00A15519"/>
    <w:rsid w:val="00AB728A"/>
    <w:rsid w:val="00AC13C6"/>
    <w:rsid w:val="00B863D3"/>
    <w:rsid w:val="00BF1CA0"/>
    <w:rsid w:val="00C00F5D"/>
    <w:rsid w:val="00C90472"/>
    <w:rsid w:val="00D21C51"/>
    <w:rsid w:val="00D70578"/>
    <w:rsid w:val="00D841D6"/>
    <w:rsid w:val="00D8595D"/>
    <w:rsid w:val="00DF7B01"/>
    <w:rsid w:val="00E50234"/>
    <w:rsid w:val="00E66304"/>
    <w:rsid w:val="00E77C86"/>
    <w:rsid w:val="00E82E1B"/>
    <w:rsid w:val="00EB2CFB"/>
    <w:rsid w:val="00F370BF"/>
    <w:rsid w:val="0AE411C7"/>
    <w:rsid w:val="13F07D65"/>
    <w:rsid w:val="17D9678E"/>
    <w:rsid w:val="3E5B3E05"/>
    <w:rsid w:val="3E5C76CC"/>
    <w:rsid w:val="49B92AF7"/>
    <w:rsid w:val="4D8D1D03"/>
    <w:rsid w:val="52D16DA2"/>
    <w:rsid w:val="5934349A"/>
    <w:rsid w:val="7549497A"/>
    <w:rsid w:val="7E8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4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ng-scope"/>
    <w:basedOn w:val="9"/>
    <w:qFormat/>
    <w:uiPriority w:val="0"/>
  </w:style>
  <w:style w:type="character" w:customStyle="1" w:styleId="13">
    <w:name w:val="notice-item-sub-title"/>
    <w:basedOn w:val="9"/>
    <w:qFormat/>
    <w:uiPriority w:val="0"/>
  </w:style>
  <w:style w:type="character" w:customStyle="1" w:styleId="14">
    <w:name w:val="text-bold"/>
    <w:basedOn w:val="9"/>
    <w:qFormat/>
    <w:uiPriority w:val="0"/>
  </w:style>
  <w:style w:type="character" w:customStyle="1" w:styleId="15">
    <w:name w:val="ng-binding"/>
    <w:basedOn w:val="9"/>
    <w:qFormat/>
    <w:uiPriority w:val="0"/>
  </w:style>
  <w:style w:type="character" w:customStyle="1" w:styleId="16">
    <w:name w:val="currency"/>
    <w:basedOn w:val="9"/>
    <w:qFormat/>
    <w:uiPriority w:val="0"/>
  </w:style>
  <w:style w:type="character" w:customStyle="1" w:styleId="17">
    <w:name w:val="highlighted"/>
    <w:basedOn w:val="9"/>
    <w:qFormat/>
    <w:uiPriority w:val="0"/>
  </w:style>
  <w:style w:type="character" w:customStyle="1" w:styleId="18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336</Words>
  <Characters>1921</Characters>
  <Lines>16</Lines>
  <Paragraphs>4</Paragraphs>
  <TotalTime>11</TotalTime>
  <ScaleCrop>false</ScaleCrop>
  <LinksUpToDate>false</LinksUpToDate>
  <CharactersWithSpaces>2253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2023-09-12T08:40:00Z</dcterms:created>
  <dc:creator>潘劼</dc:creator>
  <cp:lastModifiedBy>WPS_1585205685</cp:lastModifiedBy>
  <dcterms:modified xsi:type="dcterms:W3CDTF">2023-09-13T08:54:31Z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0CCF4ABD20344F56BBCAC565868F2DF0</vt:lpwstr>
  </property>
</Properties>
</file>