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空调移机服务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   医院目前空调数量1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00余台，时常因房屋调整、楼层改造、空调器老旧、损坏等需要零星拆机、装机、打洞等，需求次数较多且未包含在空调维保合同内容内。为方便管理，降低成本，现已统一打包招标服务。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移机服务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要求如下： 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空调移机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服务要求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移机要求响应时间5小时内（紧急情况立即响应）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移机后清洗消毒过滤网、室内机。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移机后保证空调运行正常，不能存在安全隐患，出现因移机发生故障需承担后果。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移机公司工作人员自行将空调运送至移机地点。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移机加铜管需经我方管理人员确认方能增加，增加采用中厚壁铜管。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移机公司工作人员在移机过程中需保证其自身安全，发生过失自行负责。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移机打孔费用由移机公司承担。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B874D"/>
    <w:multiLevelType w:val="singleLevel"/>
    <w:tmpl w:val="D46B87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7FD50A"/>
    <w:multiLevelType w:val="singleLevel"/>
    <w:tmpl w:val="7D7FD5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MjUxZjRhYmRmYjc5MDQ0ZjlhMDk0MTg0Y2U0ZGIifQ=="/>
  </w:docVars>
  <w:rsids>
    <w:rsidRoot w:val="48582BE4"/>
    <w:rsid w:val="083E278B"/>
    <w:rsid w:val="36700EF9"/>
    <w:rsid w:val="48582BE4"/>
    <w:rsid w:val="5A7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363</Characters>
  <Lines>0</Lines>
  <Paragraphs>0</Paragraphs>
  <TotalTime>54</TotalTime>
  <ScaleCrop>false</ScaleCrop>
  <LinksUpToDate>false</LinksUpToDate>
  <CharactersWithSpaces>365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2020-11-19T07:21:00Z</dcterms:created>
  <dc:creator>吟丶荧草丶杰</dc:creator>
  <cp:lastModifiedBy>Administrator</cp:lastModifiedBy>
  <dcterms:modified xsi:type="dcterms:W3CDTF">2023-05-30T08:26:56Z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02242EBA6BB7482C9D1BB15E2FDEE43F_12</vt:lpwstr>
  </property>
</Properties>
</file>