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病案库房货架要求</w:t>
      </w:r>
    </w:p>
    <w:p>
      <w:pPr>
        <w:numPr>
          <w:ilvl w:val="0"/>
          <w:numId w:val="1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材质：201#不锈钢</w:t>
      </w:r>
    </w:p>
    <w:p>
      <w:pPr>
        <w:numPr>
          <w:ilvl w:val="0"/>
          <w:numId w:val="1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库房尺寸：长×宽×高   6280×6260×3050cm</w:t>
      </w:r>
    </w:p>
    <w:p>
      <w:pPr>
        <w:numPr>
          <w:ilvl w:val="0"/>
          <w:numId w:val="1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要求：在满足方便存取的病案的前提下，通过优化设计，获得最大的病案档案有效存放空间。</w:t>
      </w:r>
    </w:p>
    <w:p>
      <w:pPr>
        <w:numPr>
          <w:ilvl w:val="0"/>
          <w:numId w:val="1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共31个，四围镂空，7空8层，每层承重量不低于100公斤。</w:t>
      </w:r>
    </w:p>
    <w:p>
      <w:pPr>
        <w:numPr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434205" cy="5749290"/>
            <wp:effectExtent l="0" t="0" r="4445" b="3810"/>
            <wp:docPr id="1" name="图片 1" descr="架子参数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架子参数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BC9C5D0"/>
    <w:multiLevelType w:val="singleLevel"/>
    <w:tmpl w:val="EBC9C5D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1YmUzZmI4ZjQzZDVlZDc2MGNmMGE1YmJhYzdkMmYifQ=="/>
  </w:docVars>
  <w:rsids>
    <w:rsidRoot w:val="00000000"/>
    <w:rsid w:val="253144ED"/>
    <w:rsid w:val="43FD708C"/>
    <w:rsid w:val="65E3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99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keepNext/>
      <w:keepLines/>
      <w:spacing w:before="300" w:after="300" w:line="590" w:lineRule="exact"/>
      <w:ind w:firstLine="0" w:firstLineChars="0"/>
      <w:jc w:val="center"/>
      <w:outlineLvl w:val="0"/>
    </w:pPr>
    <w:rPr>
      <w:rFonts w:ascii="Calibri" w:hAnsi="Calibri" w:eastAsia="方正小标宋简体" w:cs="Times New Roman"/>
      <w:bCs/>
      <w:kern w:val="44"/>
      <w:sz w:val="44"/>
      <w:szCs w:val="44"/>
    </w:rPr>
  </w:style>
  <w:style w:type="character" w:default="1" w:styleId="4">
    <w:name w:val="Default Paragraph Font"/>
    <w:semiHidden/>
    <w:qFormat/>
    <w:uiPriority w:val="99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Heading 1 Char1"/>
    <w:basedOn w:val="4"/>
    <w:link w:val="2"/>
    <w:qFormat/>
    <w:locked/>
    <w:uiPriority w:val="99"/>
    <w:rPr>
      <w:rFonts w:ascii="Calibri" w:hAnsi="Calibri" w:eastAsia="方正小标宋简体" w:cs="Times New Roman"/>
      <w:bCs/>
      <w:kern w:val="44"/>
      <w:sz w:val="44"/>
      <w:szCs w:val="4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</Characters>
  <Lines>0</Lines>
  <Paragraphs>0</Paragraphs>
  <TotalTime>0</TotalTime>
  <ScaleCrop>false</ScaleCrop>
  <LinksUpToDate>false</LinksUpToDate>
  <CharactersWithSpaces>1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2022-10-28T06:17:00Z</dcterms:created>
  <dc:creator>Administrator</dc:creator>
  <cp:lastModifiedBy>Administrator</cp:lastModifiedBy>
  <dcterms:modified xsi:type="dcterms:W3CDTF">2023-02-24T09:45:20Z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  <property fmtid="{D5CDD505-2E9C-101B-9397-08002B2CF9AE}" pid="3" name="ICV">
    <vt:lpwstr>B33F9DE0C87F41408FD24DA705D1067D</vt:lpwstr>
  </property>
</Properties>
</file>