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0DEE" w14:textId="65713766" w:rsidR="00620F6E" w:rsidRDefault="00AE6D63">
      <w:r>
        <w:t>5G-</w:t>
      </w:r>
      <w:r w:rsidR="008B663F">
        <w:rPr>
          <w:rFonts w:hint="eastAsia"/>
        </w:rPr>
        <w:t>P</w:t>
      </w:r>
      <w:r w:rsidR="008B663F">
        <w:t>DA</w:t>
      </w:r>
      <w:r>
        <w:rPr>
          <w:rFonts w:hint="eastAsia"/>
        </w:rPr>
        <w:t>招标</w:t>
      </w:r>
      <w:r w:rsidR="008B663F">
        <w:rPr>
          <w:rFonts w:hint="eastAsia"/>
        </w:rPr>
        <w:t>参数</w:t>
      </w:r>
      <w:r w:rsidR="00A27093">
        <w:rPr>
          <w:rFonts w:hint="eastAsia"/>
        </w:rPr>
        <w:t xml:space="preserve"> </w:t>
      </w:r>
      <w:r w:rsidR="00A27093" w:rsidRPr="00A27093">
        <w:t>PDA64台</w:t>
      </w:r>
    </w:p>
    <w:p w14:paraId="18714D66" w14:textId="4DB2F382" w:rsidR="008B663F" w:rsidRDefault="008B663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6838"/>
      </w:tblGrid>
      <w:tr w:rsidR="009A635F" w:rsidRPr="009A635F" w14:paraId="1089D1C9" w14:textId="77777777" w:rsidTr="00DD4CA2">
        <w:trPr>
          <w:trHeight w:val="454"/>
          <w:jc w:val="center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2DA7919C" w14:textId="77777777" w:rsidR="008B663F" w:rsidRPr="009A635F" w:rsidRDefault="008B663F" w:rsidP="004975BD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bCs/>
              </w:rPr>
              <w:t>性能参数</w:t>
            </w:r>
          </w:p>
        </w:tc>
      </w:tr>
      <w:tr w:rsidR="00665E17" w:rsidRPr="009A635F" w14:paraId="1E433E5C" w14:textId="77777777" w:rsidTr="00665E17">
        <w:trPr>
          <w:trHeight w:val="332"/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1241C3C5" w14:textId="7C5070A0" w:rsidR="00665E17" w:rsidRPr="009A635F" w:rsidRDefault="00665E17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处理器</w:t>
            </w:r>
          </w:p>
        </w:tc>
        <w:tc>
          <w:tcPr>
            <w:tcW w:w="4012" w:type="pct"/>
            <w:shd w:val="clear" w:color="auto" w:fill="auto"/>
            <w:vAlign w:val="center"/>
          </w:tcPr>
          <w:p w14:paraId="00001571" w14:textId="69FF6502" w:rsidR="00665E17" w:rsidRPr="009A635F" w:rsidRDefault="00665E17" w:rsidP="004975BD">
            <w:pPr>
              <w:jc w:val="left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≥</w:t>
            </w:r>
            <w:proofErr w:type="gramStart"/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八核</w:t>
            </w:r>
            <w:proofErr w:type="gramEnd"/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CPU</w:t>
            </w:r>
          </w:p>
        </w:tc>
      </w:tr>
      <w:tr w:rsidR="009A635F" w:rsidRPr="009A635F" w14:paraId="076851AC" w14:textId="77777777" w:rsidTr="00DD4CA2">
        <w:trPr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3B0BD056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内存</w:t>
            </w:r>
          </w:p>
        </w:tc>
        <w:tc>
          <w:tcPr>
            <w:tcW w:w="4012" w:type="pct"/>
            <w:shd w:val="clear" w:color="auto" w:fill="auto"/>
            <w:vAlign w:val="center"/>
          </w:tcPr>
          <w:p w14:paraId="4F4439C0" w14:textId="34743930" w:rsidR="008B663F" w:rsidRPr="009A635F" w:rsidRDefault="009A635F" w:rsidP="004975BD">
            <w:pPr>
              <w:jc w:val="left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≥</w:t>
            </w:r>
            <w:r w:rsidR="008B663F"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4GB+64GB</w:t>
            </w:r>
          </w:p>
        </w:tc>
      </w:tr>
      <w:tr w:rsidR="009A635F" w:rsidRPr="009A635F" w14:paraId="4921A2A4" w14:textId="77777777" w:rsidTr="00DD4CA2">
        <w:trPr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4811DB92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操作系统</w:t>
            </w:r>
          </w:p>
        </w:tc>
        <w:tc>
          <w:tcPr>
            <w:tcW w:w="4012" w:type="pct"/>
            <w:shd w:val="clear" w:color="auto" w:fill="auto"/>
            <w:vAlign w:val="center"/>
          </w:tcPr>
          <w:p w14:paraId="702150B2" w14:textId="69C2A394" w:rsidR="008B663F" w:rsidRPr="009A635F" w:rsidRDefault="009A635F" w:rsidP="004975BD">
            <w:pPr>
              <w:jc w:val="left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≥</w:t>
            </w:r>
            <w:r w:rsidR="008B663F"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Android 10.0</w:t>
            </w:r>
          </w:p>
        </w:tc>
      </w:tr>
      <w:tr w:rsidR="009A635F" w:rsidRPr="009A635F" w14:paraId="6A654520" w14:textId="77777777" w:rsidTr="00DD4CA2">
        <w:trPr>
          <w:trHeight w:val="454"/>
          <w:jc w:val="center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1AEF538F" w14:textId="77777777" w:rsidR="008B663F" w:rsidRPr="009A635F" w:rsidRDefault="008B663F" w:rsidP="004975BD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bCs/>
              </w:rPr>
              <w:t>数据通讯</w:t>
            </w:r>
          </w:p>
        </w:tc>
      </w:tr>
      <w:tr w:rsidR="009A635F" w:rsidRPr="009A635F" w14:paraId="477604CF" w14:textId="77777777" w:rsidTr="00DD4CA2">
        <w:trPr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4A19D4F6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WLAN</w:t>
            </w:r>
          </w:p>
        </w:tc>
        <w:tc>
          <w:tcPr>
            <w:tcW w:w="4012" w:type="pct"/>
            <w:shd w:val="clear" w:color="auto" w:fill="auto"/>
            <w:vAlign w:val="center"/>
          </w:tcPr>
          <w:p w14:paraId="5C0BB044" w14:textId="6C92CDC2" w:rsidR="008B663F" w:rsidRPr="009A635F" w:rsidRDefault="008B663F" w:rsidP="004975BD">
            <w:pPr>
              <w:jc w:val="left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双频2.4GHz/5GHz,支持IEEE 802 a/b/g/n/ac协议</w:t>
            </w:r>
            <w:r w:rsidR="00665E17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，</w:t>
            </w:r>
            <w:r w:rsidR="00665E17" w:rsidRPr="00665E17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支持</w:t>
            </w:r>
            <w:r w:rsidR="00665E17" w:rsidRPr="00665E17">
              <w:rPr>
                <w:rFonts w:ascii="微软雅黑" w:eastAsia="微软雅黑" w:hAnsi="微软雅黑" w:cs="微软雅黑"/>
                <w:b/>
                <w:sz w:val="15"/>
                <w:szCs w:val="15"/>
              </w:rPr>
              <w:t>WIFI6</w:t>
            </w:r>
          </w:p>
        </w:tc>
      </w:tr>
      <w:tr w:rsidR="009A635F" w:rsidRPr="009A635F" w14:paraId="2F9FA418" w14:textId="77777777" w:rsidTr="00DD4CA2">
        <w:trPr>
          <w:jc w:val="center"/>
        </w:trPr>
        <w:tc>
          <w:tcPr>
            <w:tcW w:w="988" w:type="pct"/>
            <w:vMerge w:val="restart"/>
            <w:shd w:val="clear" w:color="auto" w:fill="auto"/>
            <w:vAlign w:val="center"/>
          </w:tcPr>
          <w:p w14:paraId="15A34674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WWAN</w:t>
            </w:r>
          </w:p>
        </w:tc>
        <w:tc>
          <w:tcPr>
            <w:tcW w:w="4012" w:type="pct"/>
            <w:shd w:val="clear" w:color="auto" w:fill="auto"/>
            <w:vAlign w:val="center"/>
          </w:tcPr>
          <w:p w14:paraId="33D28E08" w14:textId="77777777" w:rsidR="008B663F" w:rsidRPr="009A635F" w:rsidRDefault="008B663F" w:rsidP="004975BD">
            <w:pPr>
              <w:jc w:val="left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2G：</w:t>
            </w:r>
            <w:r w:rsidRPr="009A635F">
              <w:rPr>
                <w:rFonts w:ascii="微软雅黑" w:eastAsia="微软雅黑" w:hAnsi="微软雅黑" w:cs="微软雅黑"/>
                <w:b/>
                <w:sz w:val="15"/>
                <w:szCs w:val="15"/>
              </w:rPr>
              <w:t xml:space="preserve"> GSM(移动/联通)</w:t>
            </w: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、</w:t>
            </w:r>
            <w:r w:rsidRPr="009A635F">
              <w:rPr>
                <w:rFonts w:ascii="微软雅黑" w:eastAsia="微软雅黑" w:hAnsi="微软雅黑" w:cs="微软雅黑"/>
                <w:b/>
                <w:sz w:val="15"/>
                <w:szCs w:val="15"/>
              </w:rPr>
              <w:t>CDMA(电信)</w:t>
            </w:r>
          </w:p>
        </w:tc>
      </w:tr>
      <w:tr w:rsidR="009A635F" w:rsidRPr="009A635F" w14:paraId="4E3B44FB" w14:textId="77777777" w:rsidTr="00DD4CA2">
        <w:trPr>
          <w:jc w:val="center"/>
        </w:trPr>
        <w:tc>
          <w:tcPr>
            <w:tcW w:w="988" w:type="pct"/>
            <w:vMerge/>
            <w:shd w:val="clear" w:color="auto" w:fill="auto"/>
            <w:vAlign w:val="center"/>
          </w:tcPr>
          <w:p w14:paraId="1A6708BC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</w:p>
        </w:tc>
        <w:tc>
          <w:tcPr>
            <w:tcW w:w="4012" w:type="pct"/>
            <w:shd w:val="clear" w:color="auto" w:fill="auto"/>
            <w:vAlign w:val="center"/>
          </w:tcPr>
          <w:p w14:paraId="7DC6C9DE" w14:textId="77777777" w:rsidR="008B663F" w:rsidRPr="009A635F" w:rsidRDefault="008B663F" w:rsidP="004975BD">
            <w:pPr>
              <w:jc w:val="left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3G：</w:t>
            </w:r>
            <w:r w:rsidRPr="009A635F">
              <w:rPr>
                <w:rFonts w:ascii="微软雅黑" w:eastAsia="微软雅黑" w:hAnsi="微软雅黑" w:cs="微软雅黑"/>
                <w:b/>
                <w:sz w:val="15"/>
                <w:szCs w:val="15"/>
              </w:rPr>
              <w:t>WCDMA(联通)</w:t>
            </w: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、</w:t>
            </w:r>
            <w:r w:rsidRPr="009A635F">
              <w:rPr>
                <w:rFonts w:ascii="微软雅黑" w:eastAsia="微软雅黑" w:hAnsi="微软雅黑" w:cs="微软雅黑"/>
                <w:b/>
                <w:sz w:val="15"/>
                <w:szCs w:val="15"/>
              </w:rPr>
              <w:t>CDMA2000(电信)</w:t>
            </w: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、TD-SCDMA(移动)</w:t>
            </w:r>
          </w:p>
        </w:tc>
      </w:tr>
      <w:tr w:rsidR="009A635F" w:rsidRPr="009A635F" w14:paraId="4BE27376" w14:textId="77777777" w:rsidTr="00DD4CA2">
        <w:trPr>
          <w:jc w:val="center"/>
        </w:trPr>
        <w:tc>
          <w:tcPr>
            <w:tcW w:w="988" w:type="pct"/>
            <w:vMerge/>
            <w:shd w:val="clear" w:color="auto" w:fill="auto"/>
            <w:vAlign w:val="center"/>
          </w:tcPr>
          <w:p w14:paraId="52D22A6C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</w:p>
        </w:tc>
        <w:tc>
          <w:tcPr>
            <w:tcW w:w="4012" w:type="pct"/>
            <w:shd w:val="clear" w:color="auto" w:fill="auto"/>
            <w:vAlign w:val="center"/>
          </w:tcPr>
          <w:p w14:paraId="63B257E2" w14:textId="77777777" w:rsidR="008B663F" w:rsidRPr="009A635F" w:rsidRDefault="008B663F" w:rsidP="004975BD">
            <w:pPr>
              <w:jc w:val="left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 xml:space="preserve">4G: </w:t>
            </w:r>
            <w:r w:rsidRPr="009A635F">
              <w:rPr>
                <w:rFonts w:ascii="微软雅黑" w:eastAsia="微软雅黑" w:hAnsi="微软雅黑" w:cs="微软雅黑"/>
                <w:b/>
                <w:sz w:val="15"/>
                <w:szCs w:val="15"/>
              </w:rPr>
              <w:t>TD-LTE(移动)</w:t>
            </w: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、</w:t>
            </w:r>
            <w:r w:rsidRPr="009A635F">
              <w:rPr>
                <w:rFonts w:ascii="微软雅黑" w:eastAsia="微软雅黑" w:hAnsi="微软雅黑" w:cs="微软雅黑"/>
                <w:b/>
                <w:sz w:val="15"/>
                <w:szCs w:val="15"/>
              </w:rPr>
              <w:t xml:space="preserve"> FDD-LTE(联通、电信)</w:t>
            </w:r>
          </w:p>
        </w:tc>
      </w:tr>
      <w:tr w:rsidR="009A635F" w:rsidRPr="009A635F" w14:paraId="62681A4E" w14:textId="77777777" w:rsidTr="00DD4CA2">
        <w:trPr>
          <w:jc w:val="center"/>
        </w:trPr>
        <w:tc>
          <w:tcPr>
            <w:tcW w:w="988" w:type="pct"/>
            <w:vMerge/>
            <w:shd w:val="clear" w:color="auto" w:fill="auto"/>
            <w:vAlign w:val="center"/>
          </w:tcPr>
          <w:p w14:paraId="49744118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</w:p>
        </w:tc>
        <w:tc>
          <w:tcPr>
            <w:tcW w:w="4012" w:type="pct"/>
            <w:shd w:val="clear" w:color="auto" w:fill="auto"/>
            <w:vAlign w:val="center"/>
          </w:tcPr>
          <w:p w14:paraId="0BF21DA6" w14:textId="77777777" w:rsidR="008B663F" w:rsidRPr="009A635F" w:rsidRDefault="008B663F" w:rsidP="004975BD">
            <w:pPr>
              <w:jc w:val="left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 xml:space="preserve">5G: </w:t>
            </w:r>
            <w:r w:rsidRPr="009A635F">
              <w:rPr>
                <w:rFonts w:ascii="微软雅黑" w:eastAsia="微软雅黑" w:hAnsi="微软雅黑" w:cs="微软雅黑"/>
                <w:b/>
                <w:sz w:val="15"/>
                <w:szCs w:val="15"/>
              </w:rPr>
              <w:t>移动5G</w:t>
            </w: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、</w:t>
            </w:r>
            <w:r w:rsidRPr="009A635F">
              <w:rPr>
                <w:rFonts w:ascii="微软雅黑" w:eastAsia="微软雅黑" w:hAnsi="微软雅黑" w:cs="微软雅黑"/>
                <w:b/>
                <w:sz w:val="15"/>
                <w:szCs w:val="15"/>
              </w:rPr>
              <w:t>联通5G</w:t>
            </w: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、</w:t>
            </w:r>
            <w:r w:rsidRPr="009A635F">
              <w:rPr>
                <w:rFonts w:ascii="微软雅黑" w:eastAsia="微软雅黑" w:hAnsi="微软雅黑" w:cs="微软雅黑"/>
                <w:b/>
                <w:sz w:val="15"/>
                <w:szCs w:val="15"/>
              </w:rPr>
              <w:t>电信5G</w:t>
            </w:r>
          </w:p>
        </w:tc>
      </w:tr>
      <w:tr w:rsidR="009A635F" w:rsidRPr="009A635F" w14:paraId="44B3B4D1" w14:textId="77777777" w:rsidTr="00DD4CA2">
        <w:trPr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4EC61A98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proofErr w:type="gramStart"/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蓝牙</w:t>
            </w:r>
            <w:proofErr w:type="gramEnd"/>
          </w:p>
        </w:tc>
        <w:tc>
          <w:tcPr>
            <w:tcW w:w="4012" w:type="pct"/>
            <w:shd w:val="clear" w:color="auto" w:fill="auto"/>
            <w:vAlign w:val="center"/>
          </w:tcPr>
          <w:p w14:paraId="20F72784" w14:textId="77777777" w:rsidR="008B663F" w:rsidRPr="009A635F" w:rsidRDefault="008B663F" w:rsidP="004975BD">
            <w:pPr>
              <w:jc w:val="left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支持BT 5.0，传输距离5-10米</w:t>
            </w:r>
          </w:p>
        </w:tc>
      </w:tr>
      <w:tr w:rsidR="009A635F" w:rsidRPr="009A635F" w14:paraId="559B92AE" w14:textId="77777777" w:rsidTr="00DD4CA2">
        <w:trPr>
          <w:trHeight w:val="215"/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3D2C82CD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GNSS</w:t>
            </w:r>
          </w:p>
        </w:tc>
        <w:tc>
          <w:tcPr>
            <w:tcW w:w="4012" w:type="pct"/>
            <w:shd w:val="clear" w:color="auto" w:fill="auto"/>
            <w:vAlign w:val="center"/>
          </w:tcPr>
          <w:p w14:paraId="6FA2DA3F" w14:textId="77777777" w:rsidR="008B663F" w:rsidRPr="009A635F" w:rsidRDefault="008B663F" w:rsidP="004975BD">
            <w:pPr>
              <w:jc w:val="left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支持</w:t>
            </w:r>
            <w:proofErr w:type="spellStart"/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GPS,Galileo</w:t>
            </w:r>
            <w:proofErr w:type="spellEnd"/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，</w:t>
            </w:r>
            <w:proofErr w:type="spellStart"/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Glonass</w:t>
            </w:r>
            <w:proofErr w:type="spellEnd"/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，北斗</w:t>
            </w:r>
          </w:p>
        </w:tc>
      </w:tr>
      <w:tr w:rsidR="009A635F" w:rsidRPr="009A635F" w14:paraId="10A2C01D" w14:textId="77777777" w:rsidTr="00DD4CA2">
        <w:trPr>
          <w:trHeight w:val="454"/>
          <w:jc w:val="center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3BA6FF73" w14:textId="77777777" w:rsidR="008B663F" w:rsidRPr="009A635F" w:rsidRDefault="008B663F" w:rsidP="004975BD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bCs/>
              </w:rPr>
              <w:t>使用环境</w:t>
            </w:r>
          </w:p>
        </w:tc>
      </w:tr>
      <w:tr w:rsidR="009A635F" w:rsidRPr="009A635F" w14:paraId="259F9AF7" w14:textId="77777777" w:rsidTr="00DD4CA2">
        <w:trPr>
          <w:trHeight w:val="50"/>
          <w:jc w:val="center"/>
        </w:trPr>
        <w:tc>
          <w:tcPr>
            <w:tcW w:w="988" w:type="pct"/>
            <w:shd w:val="clear" w:color="auto" w:fill="FFFFFF" w:themeFill="background1"/>
            <w:vAlign w:val="center"/>
          </w:tcPr>
          <w:p w14:paraId="4EB0CA23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工作温度</w:t>
            </w:r>
          </w:p>
        </w:tc>
        <w:tc>
          <w:tcPr>
            <w:tcW w:w="4012" w:type="pct"/>
            <w:shd w:val="clear" w:color="auto" w:fill="FFFFFF" w:themeFill="background1"/>
            <w:vAlign w:val="center"/>
          </w:tcPr>
          <w:p w14:paraId="6F4783FE" w14:textId="77777777" w:rsidR="008B663F" w:rsidRPr="009A635F" w:rsidRDefault="008B663F" w:rsidP="004975BD">
            <w:pPr>
              <w:adjustRightInd w:val="0"/>
              <w:snapToGrid w:val="0"/>
              <w:jc w:val="left"/>
              <w:rPr>
                <w:rFonts w:ascii="微软雅黑" w:eastAsia="微软雅黑" w:hAnsi="微软雅黑" w:cstheme="majorEastAsia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theme="majorEastAsia" w:hint="eastAsia"/>
                <w:b/>
                <w:w w:val="105"/>
                <w:sz w:val="15"/>
                <w:szCs w:val="15"/>
              </w:rPr>
              <w:t>-20℃至55℃</w:t>
            </w:r>
          </w:p>
        </w:tc>
      </w:tr>
      <w:tr w:rsidR="009A635F" w:rsidRPr="009A635F" w14:paraId="67E87F45" w14:textId="77777777" w:rsidTr="00DD4CA2">
        <w:trPr>
          <w:trHeight w:val="139"/>
          <w:jc w:val="center"/>
        </w:trPr>
        <w:tc>
          <w:tcPr>
            <w:tcW w:w="988" w:type="pct"/>
            <w:shd w:val="clear" w:color="auto" w:fill="FFFFFF" w:themeFill="background1"/>
            <w:vAlign w:val="center"/>
          </w:tcPr>
          <w:p w14:paraId="7708BA96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储存温度</w:t>
            </w:r>
          </w:p>
        </w:tc>
        <w:tc>
          <w:tcPr>
            <w:tcW w:w="4012" w:type="pct"/>
            <w:shd w:val="clear" w:color="auto" w:fill="FFFFFF" w:themeFill="background1"/>
            <w:vAlign w:val="center"/>
          </w:tcPr>
          <w:p w14:paraId="24EB09ED" w14:textId="77777777" w:rsidR="008B663F" w:rsidRPr="009A635F" w:rsidRDefault="008B663F" w:rsidP="004975BD">
            <w:pPr>
              <w:adjustRightInd w:val="0"/>
              <w:snapToGrid w:val="0"/>
              <w:jc w:val="left"/>
              <w:rPr>
                <w:rFonts w:ascii="微软雅黑" w:eastAsia="微软雅黑" w:hAnsi="微软雅黑" w:cstheme="majorEastAsia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theme="majorEastAsia" w:hint="eastAsia"/>
                <w:b/>
                <w:w w:val="105"/>
                <w:sz w:val="15"/>
                <w:szCs w:val="15"/>
              </w:rPr>
              <w:t>-40℃至70℃</w:t>
            </w:r>
          </w:p>
        </w:tc>
      </w:tr>
      <w:tr w:rsidR="009A635F" w:rsidRPr="009A635F" w14:paraId="06EEC9C6" w14:textId="77777777" w:rsidTr="00DD4CA2">
        <w:trPr>
          <w:trHeight w:val="101"/>
          <w:jc w:val="center"/>
        </w:trPr>
        <w:tc>
          <w:tcPr>
            <w:tcW w:w="988" w:type="pct"/>
            <w:shd w:val="clear" w:color="auto" w:fill="FFFFFF" w:themeFill="background1"/>
            <w:vAlign w:val="center"/>
          </w:tcPr>
          <w:p w14:paraId="5D67606B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环境湿度</w:t>
            </w:r>
          </w:p>
        </w:tc>
        <w:tc>
          <w:tcPr>
            <w:tcW w:w="4012" w:type="pct"/>
            <w:shd w:val="clear" w:color="auto" w:fill="FFFFFF" w:themeFill="background1"/>
            <w:vAlign w:val="center"/>
          </w:tcPr>
          <w:p w14:paraId="61EAC75B" w14:textId="77777777" w:rsidR="008B663F" w:rsidRPr="009A635F" w:rsidRDefault="008B663F" w:rsidP="004975BD">
            <w:pPr>
              <w:adjustRightInd w:val="0"/>
              <w:snapToGrid w:val="0"/>
              <w:jc w:val="left"/>
              <w:rPr>
                <w:rFonts w:ascii="微软雅黑" w:eastAsia="微软雅黑" w:hAnsi="微软雅黑" w:cstheme="majorEastAsia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theme="majorEastAsia" w:hint="eastAsia"/>
                <w:b/>
                <w:w w:val="105"/>
                <w:sz w:val="15"/>
                <w:szCs w:val="15"/>
              </w:rPr>
              <w:t>5%RH--95%RH(无凝露)</w:t>
            </w:r>
          </w:p>
        </w:tc>
      </w:tr>
      <w:tr w:rsidR="009A635F" w:rsidRPr="009A635F" w14:paraId="6208A829" w14:textId="77777777" w:rsidTr="00DD4CA2">
        <w:trPr>
          <w:trHeight w:val="205"/>
          <w:jc w:val="center"/>
        </w:trPr>
        <w:tc>
          <w:tcPr>
            <w:tcW w:w="988" w:type="pct"/>
            <w:shd w:val="clear" w:color="auto" w:fill="FFFFFF" w:themeFill="background1"/>
            <w:vAlign w:val="center"/>
          </w:tcPr>
          <w:p w14:paraId="11BF70FF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跌落规格</w:t>
            </w:r>
          </w:p>
        </w:tc>
        <w:tc>
          <w:tcPr>
            <w:tcW w:w="4012" w:type="pct"/>
            <w:shd w:val="clear" w:color="auto" w:fill="FFFFFF" w:themeFill="background1"/>
            <w:vAlign w:val="center"/>
          </w:tcPr>
          <w:p w14:paraId="785EA5B9" w14:textId="77777777" w:rsidR="008B663F" w:rsidRPr="009A635F" w:rsidRDefault="008B663F" w:rsidP="004975BD">
            <w:pPr>
              <w:pStyle w:val="TableParagraph"/>
              <w:spacing w:line="183" w:lineRule="exact"/>
              <w:ind w:left="0"/>
              <w:jc w:val="left"/>
              <w:rPr>
                <w:rFonts w:ascii="微软雅黑" w:eastAsia="微软雅黑" w:hAnsi="微软雅黑" w:cstheme="majorEastAsia"/>
                <w:b/>
                <w:sz w:val="15"/>
                <w:szCs w:val="15"/>
                <w:lang w:eastAsia="zh-CN"/>
              </w:rPr>
            </w:pPr>
            <w:r w:rsidRPr="009A635F">
              <w:rPr>
                <w:rFonts w:ascii="微软雅黑" w:eastAsia="微软雅黑" w:hAnsi="微软雅黑" w:cstheme="majorEastAsia" w:hint="eastAsia"/>
                <w:b/>
                <w:w w:val="105"/>
                <w:sz w:val="15"/>
                <w:szCs w:val="15"/>
                <w:lang w:eastAsia="zh-CN"/>
              </w:rPr>
              <w:t>在操作温度范围内，6面均能承受1.2米高度30次跌落到大理石地面的冲击</w:t>
            </w:r>
          </w:p>
        </w:tc>
      </w:tr>
      <w:tr w:rsidR="009A635F" w:rsidRPr="009A635F" w14:paraId="715A9B75" w14:textId="77777777" w:rsidTr="00DD4CA2">
        <w:trPr>
          <w:trHeight w:val="50"/>
          <w:jc w:val="center"/>
        </w:trPr>
        <w:tc>
          <w:tcPr>
            <w:tcW w:w="988" w:type="pct"/>
            <w:shd w:val="clear" w:color="auto" w:fill="FFFFFF" w:themeFill="background1"/>
            <w:vAlign w:val="center"/>
          </w:tcPr>
          <w:p w14:paraId="012813C6" w14:textId="77777777" w:rsidR="008B663F" w:rsidRPr="009A635F" w:rsidRDefault="008B663F" w:rsidP="004975BD">
            <w:pPr>
              <w:jc w:val="center"/>
              <w:rPr>
                <w:rFonts w:ascii="微软雅黑" w:eastAsia="微软雅黑" w:hAnsi="微软雅黑" w:cs="微软雅黑"/>
                <w:b/>
                <w:sz w:val="15"/>
                <w:szCs w:val="15"/>
              </w:rPr>
            </w:pPr>
            <w:r w:rsidRPr="009A635F"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防护等级</w:t>
            </w:r>
          </w:p>
        </w:tc>
        <w:tc>
          <w:tcPr>
            <w:tcW w:w="4012" w:type="pct"/>
            <w:shd w:val="clear" w:color="auto" w:fill="FFFFFF" w:themeFill="background1"/>
            <w:vAlign w:val="center"/>
          </w:tcPr>
          <w:p w14:paraId="798B5576" w14:textId="103B839A" w:rsidR="008B663F" w:rsidRPr="009A635F" w:rsidRDefault="00AE6D63" w:rsidP="004975BD">
            <w:pPr>
              <w:adjustRightInd w:val="0"/>
              <w:snapToGrid w:val="0"/>
              <w:jc w:val="left"/>
              <w:rPr>
                <w:rFonts w:ascii="微软雅黑" w:eastAsia="微软雅黑" w:hAnsi="微软雅黑" w:cstheme="majorEastAsia"/>
                <w:b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sz w:val="15"/>
                <w:szCs w:val="15"/>
              </w:rPr>
              <w:t>≥</w:t>
            </w:r>
            <w:r w:rsidR="008B663F" w:rsidRPr="009A635F">
              <w:rPr>
                <w:rFonts w:ascii="微软雅黑" w:eastAsia="微软雅黑" w:hAnsi="微软雅黑" w:cstheme="majorEastAsia" w:hint="eastAsia"/>
                <w:b/>
                <w:w w:val="105"/>
                <w:sz w:val="15"/>
                <w:szCs w:val="15"/>
              </w:rPr>
              <w:t>IP6</w:t>
            </w:r>
            <w:r>
              <w:rPr>
                <w:rFonts w:ascii="微软雅黑" w:eastAsia="微软雅黑" w:hAnsi="微软雅黑" w:cstheme="majorEastAsia"/>
                <w:b/>
                <w:w w:val="105"/>
                <w:sz w:val="15"/>
                <w:szCs w:val="15"/>
              </w:rPr>
              <w:t>7</w:t>
            </w:r>
          </w:p>
        </w:tc>
      </w:tr>
    </w:tbl>
    <w:p w14:paraId="65349791" w14:textId="77777777" w:rsidR="008B663F" w:rsidRPr="008B663F" w:rsidRDefault="008B663F">
      <w:bookmarkStart w:id="0" w:name="_GoBack"/>
      <w:bookmarkEnd w:id="0"/>
    </w:p>
    <w:sectPr w:rsidR="008B663F" w:rsidRPr="008B6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CC62E" w14:textId="77777777" w:rsidR="00CA0DE5" w:rsidRDefault="00CA0DE5" w:rsidP="00DD4CA2">
      <w:r>
        <w:separator/>
      </w:r>
    </w:p>
  </w:endnote>
  <w:endnote w:type="continuationSeparator" w:id="0">
    <w:p w14:paraId="628069C7" w14:textId="77777777" w:rsidR="00CA0DE5" w:rsidRDefault="00CA0DE5" w:rsidP="00DD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思源黑体 CN Normal">
    <w:altName w:val="Arial Unicode MS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15B35" w14:textId="77777777" w:rsidR="00CA0DE5" w:rsidRDefault="00CA0DE5" w:rsidP="00DD4CA2">
      <w:r>
        <w:separator/>
      </w:r>
    </w:p>
  </w:footnote>
  <w:footnote w:type="continuationSeparator" w:id="0">
    <w:p w14:paraId="02629739" w14:textId="77777777" w:rsidR="00CA0DE5" w:rsidRDefault="00CA0DE5" w:rsidP="00DD4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3F"/>
    <w:rsid w:val="001145AF"/>
    <w:rsid w:val="003973FB"/>
    <w:rsid w:val="00400E88"/>
    <w:rsid w:val="00470AF4"/>
    <w:rsid w:val="00543943"/>
    <w:rsid w:val="00620F6E"/>
    <w:rsid w:val="00665E17"/>
    <w:rsid w:val="008B3C32"/>
    <w:rsid w:val="008B663F"/>
    <w:rsid w:val="009A635F"/>
    <w:rsid w:val="00A27093"/>
    <w:rsid w:val="00AE6D63"/>
    <w:rsid w:val="00CA0DE5"/>
    <w:rsid w:val="00D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11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3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00E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next w:val="1"/>
    <w:autoRedefine/>
    <w:qFormat/>
    <w:rsid w:val="00400E88"/>
    <w:pPr>
      <w:jc w:val="center"/>
    </w:pPr>
    <w:rPr>
      <w:rFonts w:eastAsia="宋体"/>
      <w:sz w:val="32"/>
    </w:rPr>
  </w:style>
  <w:style w:type="character" w:customStyle="1" w:styleId="1Char">
    <w:name w:val="标题 1 Char"/>
    <w:basedOn w:val="a0"/>
    <w:link w:val="1"/>
    <w:uiPriority w:val="9"/>
    <w:rsid w:val="00400E88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8B663F"/>
    <w:pPr>
      <w:spacing w:line="208" w:lineRule="exact"/>
      <w:ind w:left="85"/>
    </w:pPr>
    <w:rPr>
      <w:rFonts w:ascii="思源黑体 CN Normal" w:eastAsia="思源黑体 CN Normal" w:hAnsi="思源黑体 CN Normal" w:cs="思源黑体 CN Normal"/>
      <w:szCs w:val="24"/>
      <w:lang w:eastAsia="en-US" w:bidi="en-US"/>
    </w:rPr>
  </w:style>
  <w:style w:type="paragraph" w:styleId="a3">
    <w:name w:val="header"/>
    <w:basedOn w:val="a"/>
    <w:link w:val="Char"/>
    <w:uiPriority w:val="99"/>
    <w:unhideWhenUsed/>
    <w:rsid w:val="00DD4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3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00E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next w:val="1"/>
    <w:autoRedefine/>
    <w:qFormat/>
    <w:rsid w:val="00400E88"/>
    <w:pPr>
      <w:jc w:val="center"/>
    </w:pPr>
    <w:rPr>
      <w:rFonts w:eastAsia="宋体"/>
      <w:sz w:val="32"/>
    </w:rPr>
  </w:style>
  <w:style w:type="character" w:customStyle="1" w:styleId="1Char">
    <w:name w:val="标题 1 Char"/>
    <w:basedOn w:val="a0"/>
    <w:link w:val="1"/>
    <w:uiPriority w:val="9"/>
    <w:rsid w:val="00400E88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8B663F"/>
    <w:pPr>
      <w:spacing w:line="208" w:lineRule="exact"/>
      <w:ind w:left="85"/>
    </w:pPr>
    <w:rPr>
      <w:rFonts w:ascii="思源黑体 CN Normal" w:eastAsia="思源黑体 CN Normal" w:hAnsi="思源黑体 CN Normal" w:cs="思源黑体 CN Normal"/>
      <w:szCs w:val="24"/>
      <w:lang w:eastAsia="en-US" w:bidi="en-US"/>
    </w:rPr>
  </w:style>
  <w:style w:type="paragraph" w:styleId="a3">
    <w:name w:val="header"/>
    <w:basedOn w:val="a"/>
    <w:link w:val="Char"/>
    <w:uiPriority w:val="99"/>
    <w:unhideWhenUsed/>
    <w:rsid w:val="00DD4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zebin</dc:creator>
  <cp:keywords/>
  <dc:description/>
  <cp:lastModifiedBy>Administrator</cp:lastModifiedBy>
  <cp:revision>5</cp:revision>
  <dcterms:created xsi:type="dcterms:W3CDTF">2022-08-30T06:03:00Z</dcterms:created>
  <dcterms:modified xsi:type="dcterms:W3CDTF">2022-10-13T01:28:00Z</dcterms:modified>
</cp:coreProperties>
</file>