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C8" w:rsidRPr="00E538E6" w:rsidRDefault="008D5AC8">
      <w:pPr>
        <w:numPr>
          <w:ilvl w:val="0"/>
          <w:numId w:val="1"/>
        </w:numPr>
        <w:rPr>
          <w:rFonts w:ascii="宋体" w:cs="宋体"/>
          <w:sz w:val="24"/>
        </w:rPr>
      </w:pPr>
      <w:r w:rsidRPr="008033FA">
        <w:rPr>
          <w:rFonts w:ascii="宋体" w:hAnsi="宋体" w:cs="宋体"/>
          <w:sz w:val="24"/>
        </w:rPr>
        <w:t>CPU</w:t>
      </w:r>
      <w:r w:rsidRPr="008033FA">
        <w:rPr>
          <w:rFonts w:ascii="宋体" w:hAnsi="宋体" w:cs="宋体" w:hint="eastAsia"/>
          <w:sz w:val="24"/>
        </w:rPr>
        <w:t>：</w:t>
      </w:r>
      <w:r w:rsidRPr="00E538E6">
        <w:rPr>
          <w:rFonts w:ascii="宋体" w:hAnsi="宋体" w:cs="宋体"/>
          <w:sz w:val="24"/>
          <w:shd w:val="clear" w:color="auto" w:fill="FFFFFF"/>
        </w:rPr>
        <w:t>AMD R5 4600G</w:t>
      </w:r>
      <w:r w:rsidRPr="00E538E6">
        <w:rPr>
          <w:rFonts w:ascii="宋体" w:hAnsi="宋体" w:cs="宋体" w:hint="eastAsia"/>
          <w:sz w:val="24"/>
          <w:shd w:val="clear" w:color="auto" w:fill="FFFFFF"/>
        </w:rPr>
        <w:t>主频</w:t>
      </w:r>
      <w:r w:rsidRPr="00E538E6">
        <w:rPr>
          <w:rFonts w:ascii="宋体" w:hAnsi="宋体" w:cs="宋体" w:hint="eastAsia"/>
          <w:sz w:val="24"/>
        </w:rPr>
        <w:t>≥</w:t>
      </w:r>
      <w:r w:rsidRPr="00E538E6">
        <w:rPr>
          <w:rFonts w:ascii="宋体" w:hAnsi="宋体" w:cs="宋体"/>
          <w:sz w:val="24"/>
        </w:rPr>
        <w:t>3.7GHz</w:t>
      </w:r>
      <w:r w:rsidRPr="00E538E6">
        <w:rPr>
          <w:rFonts w:ascii="宋体" w:hAnsi="宋体" w:cs="宋体" w:hint="eastAsia"/>
          <w:sz w:val="24"/>
        </w:rPr>
        <w:t>，核心数≥六核十二线程制程工艺≤</w:t>
      </w:r>
      <w:r w:rsidRPr="00E538E6">
        <w:rPr>
          <w:rFonts w:ascii="宋体" w:hAnsi="宋体" w:cs="宋体"/>
          <w:sz w:val="24"/>
        </w:rPr>
        <w:t xml:space="preserve"> 7</w:t>
      </w:r>
      <w:r w:rsidRPr="00E538E6">
        <w:rPr>
          <w:rFonts w:ascii="宋体" w:hAnsi="宋体" w:cs="宋体" w:hint="eastAsia"/>
          <w:sz w:val="24"/>
        </w:rPr>
        <w:t>纳米制程</w:t>
      </w:r>
    </w:p>
    <w:p w:rsidR="008D5AC8" w:rsidRPr="00E538E6" w:rsidRDefault="008D5AC8">
      <w:pPr>
        <w:numPr>
          <w:ilvl w:val="0"/>
          <w:numId w:val="1"/>
        </w:numPr>
        <w:rPr>
          <w:rFonts w:ascii="宋体" w:cs="宋体"/>
          <w:sz w:val="24"/>
        </w:rPr>
      </w:pPr>
      <w:r w:rsidRPr="00E538E6">
        <w:rPr>
          <w:rFonts w:ascii="宋体" w:hAnsi="宋体" w:cs="宋体" w:hint="eastAsia"/>
          <w:sz w:val="24"/>
          <w:shd w:val="clear" w:color="auto" w:fill="FFFFFF"/>
        </w:rPr>
        <w:t>显示器：≥</w:t>
      </w:r>
      <w:r w:rsidRPr="00E538E6">
        <w:rPr>
          <w:rFonts w:ascii="宋体" w:hAnsi="宋体" w:cs="宋体"/>
          <w:sz w:val="24"/>
        </w:rPr>
        <w:t>23.8</w:t>
      </w:r>
      <w:r w:rsidRPr="00E538E6">
        <w:rPr>
          <w:rFonts w:ascii="宋体" w:hAnsi="宋体" w:cs="宋体" w:hint="eastAsia"/>
          <w:sz w:val="24"/>
        </w:rPr>
        <w:t>英寸</w:t>
      </w:r>
      <w:r w:rsidRPr="00E538E6">
        <w:rPr>
          <w:rFonts w:ascii="宋体" w:hAnsi="宋体" w:cs="宋体"/>
          <w:sz w:val="24"/>
        </w:rPr>
        <w:t xml:space="preserve"> IPS</w:t>
      </w:r>
      <w:r w:rsidRPr="00E538E6">
        <w:rPr>
          <w:rFonts w:ascii="宋体" w:hAnsi="宋体" w:cs="宋体" w:hint="eastAsia"/>
          <w:sz w:val="24"/>
        </w:rPr>
        <w:t>高清显示器</w:t>
      </w:r>
    </w:p>
    <w:p w:rsidR="008D5AC8" w:rsidRPr="00E538E6" w:rsidRDefault="008D5AC8">
      <w:pPr>
        <w:numPr>
          <w:ilvl w:val="0"/>
          <w:numId w:val="1"/>
        </w:numPr>
        <w:rPr>
          <w:rFonts w:ascii="宋体" w:cs="宋体"/>
          <w:sz w:val="24"/>
        </w:rPr>
      </w:pPr>
      <w:r w:rsidRPr="00E538E6">
        <w:rPr>
          <w:rFonts w:ascii="宋体" w:hAnsi="宋体" w:cs="宋体" w:hint="eastAsia"/>
          <w:sz w:val="24"/>
        </w:rPr>
        <w:t>主板：</w:t>
      </w:r>
      <w:r w:rsidRPr="00E538E6">
        <w:rPr>
          <w:rFonts w:ascii="宋体" w:hAnsi="宋体" w:cs="宋体"/>
          <w:sz w:val="24"/>
        </w:rPr>
        <w:t xml:space="preserve"> B550</w:t>
      </w:r>
      <w:r w:rsidRPr="00E538E6">
        <w:rPr>
          <w:rFonts w:ascii="宋体" w:hAnsi="宋体" w:cs="宋体" w:hint="eastAsia"/>
          <w:sz w:val="24"/>
        </w:rPr>
        <w:t>芯片组</w:t>
      </w:r>
    </w:p>
    <w:p w:rsidR="008D5AC8" w:rsidRPr="00E538E6" w:rsidRDefault="008D5AC8" w:rsidP="00376806">
      <w:pPr>
        <w:numPr>
          <w:ilvl w:val="0"/>
          <w:numId w:val="1"/>
        </w:numPr>
        <w:rPr>
          <w:rFonts w:ascii="宋体" w:cs="宋体"/>
          <w:sz w:val="24"/>
        </w:rPr>
      </w:pPr>
      <w:r w:rsidRPr="00E538E6">
        <w:rPr>
          <w:rFonts w:ascii="宋体" w:hAnsi="宋体" w:cs="宋体" w:hint="eastAsia"/>
          <w:sz w:val="24"/>
          <w:shd w:val="clear" w:color="auto" w:fill="FFFFFF"/>
        </w:rPr>
        <w:t>操作系统：出厂预装</w:t>
      </w:r>
      <w:r w:rsidRPr="00E538E6">
        <w:rPr>
          <w:rFonts w:ascii="宋体" w:hAnsi="宋体" w:cs="宋体"/>
          <w:kern w:val="0"/>
          <w:sz w:val="24"/>
        </w:rPr>
        <w:t>Windows 10 Pro</w:t>
      </w:r>
      <w:r w:rsidRPr="00E538E6">
        <w:rPr>
          <w:rFonts w:ascii="宋体" w:hAnsi="宋体" w:cs="宋体" w:hint="eastAsia"/>
          <w:kern w:val="0"/>
          <w:sz w:val="24"/>
        </w:rPr>
        <w:t>专业版</w:t>
      </w:r>
      <w:r w:rsidRPr="00E538E6">
        <w:rPr>
          <w:rFonts w:ascii="宋体" w:cs="宋体"/>
          <w:kern w:val="0"/>
          <w:sz w:val="24"/>
        </w:rPr>
        <w:t>,</w:t>
      </w:r>
      <w:r w:rsidRPr="00E538E6">
        <w:rPr>
          <w:rFonts w:ascii="宋体" w:hAnsi="宋体" w:cs="宋体" w:hint="eastAsia"/>
          <w:kern w:val="0"/>
          <w:sz w:val="24"/>
        </w:rPr>
        <w:t>一机一号，正版可查</w:t>
      </w:r>
      <w:r w:rsidRPr="00E538E6">
        <w:rPr>
          <w:rFonts w:ascii="宋体" w:cs="宋体"/>
          <w:kern w:val="0"/>
          <w:sz w:val="24"/>
        </w:rPr>
        <w:t>,</w:t>
      </w:r>
      <w:r w:rsidRPr="00E538E6">
        <w:rPr>
          <w:rFonts w:ascii="宋体" w:hAnsi="宋体" w:cs="宋体" w:hint="eastAsia"/>
          <w:kern w:val="0"/>
          <w:sz w:val="24"/>
        </w:rPr>
        <w:t>开放式。</w:t>
      </w:r>
      <w:r w:rsidRPr="00E538E6">
        <w:rPr>
          <w:rFonts w:ascii="宋体" w:hAnsi="宋体" w:cs="宋体" w:hint="eastAsia"/>
          <w:sz w:val="24"/>
          <w:shd w:val="clear" w:color="auto" w:fill="FFFFFF"/>
        </w:rPr>
        <w:t>显卡：</w:t>
      </w:r>
      <w:r w:rsidRPr="00E538E6">
        <w:rPr>
          <w:rFonts w:ascii="宋体" w:hAnsi="宋体" w:cs="宋体"/>
          <w:sz w:val="24"/>
          <w:shd w:val="clear" w:color="auto" w:fill="FFFFFF"/>
        </w:rPr>
        <w:t>Radeon</w:t>
      </w:r>
      <w:r w:rsidRPr="00E538E6">
        <w:rPr>
          <w:rFonts w:ascii="宋体" w:hAnsi="宋体" w:cs="宋体" w:hint="eastAsia"/>
          <w:sz w:val="24"/>
          <w:shd w:val="clear" w:color="auto" w:fill="FFFFFF"/>
        </w:rPr>
        <w:t>™</w:t>
      </w:r>
      <w:r w:rsidRPr="00E538E6">
        <w:rPr>
          <w:rFonts w:ascii="宋体" w:hAnsi="宋体" w:cs="宋体"/>
          <w:sz w:val="24"/>
          <w:shd w:val="clear" w:color="auto" w:fill="FFFFFF"/>
        </w:rPr>
        <w:t xml:space="preserve"> Graphics</w:t>
      </w:r>
    </w:p>
    <w:p w:rsidR="008D5AC8" w:rsidRPr="00E538E6" w:rsidRDefault="008D5AC8">
      <w:pPr>
        <w:numPr>
          <w:ilvl w:val="0"/>
          <w:numId w:val="1"/>
        </w:numPr>
        <w:rPr>
          <w:rFonts w:ascii="宋体" w:cs="宋体"/>
          <w:sz w:val="24"/>
        </w:rPr>
      </w:pPr>
      <w:r w:rsidRPr="00E538E6">
        <w:rPr>
          <w:rFonts w:ascii="宋体" w:hAnsi="宋体" w:cs="宋体" w:hint="eastAsia"/>
          <w:sz w:val="24"/>
        </w:rPr>
        <w:t>声卡：集成立体声卡</w:t>
      </w:r>
    </w:p>
    <w:p w:rsidR="008D5AC8" w:rsidRPr="00E538E6" w:rsidRDefault="008D5AC8">
      <w:pPr>
        <w:numPr>
          <w:ilvl w:val="0"/>
          <w:numId w:val="1"/>
        </w:numPr>
        <w:rPr>
          <w:rFonts w:ascii="宋体" w:cs="宋体"/>
          <w:sz w:val="24"/>
        </w:rPr>
      </w:pPr>
      <w:r w:rsidRPr="00E538E6">
        <w:rPr>
          <w:rFonts w:ascii="宋体" w:hAnsi="宋体" w:cs="宋体" w:hint="eastAsia"/>
          <w:sz w:val="24"/>
          <w:shd w:val="clear" w:color="auto" w:fill="FFFFFF"/>
        </w:rPr>
        <w:t>内存：</w:t>
      </w:r>
      <w:r w:rsidRPr="00E538E6">
        <w:rPr>
          <w:rFonts w:ascii="宋体" w:hAnsi="宋体" w:cs="宋体" w:hint="eastAsia"/>
          <w:sz w:val="24"/>
        </w:rPr>
        <w:t>≥</w:t>
      </w:r>
      <w:r w:rsidRPr="00E538E6">
        <w:rPr>
          <w:rFonts w:ascii="宋体" w:hAnsi="宋体" w:cs="宋体"/>
          <w:sz w:val="24"/>
          <w:shd w:val="clear" w:color="auto" w:fill="FFFFFF"/>
        </w:rPr>
        <w:t>8GBDDR4 3200MHz</w:t>
      </w:r>
    </w:p>
    <w:p w:rsidR="008D5AC8" w:rsidRPr="00E538E6" w:rsidRDefault="008D5AC8">
      <w:pPr>
        <w:numPr>
          <w:ilvl w:val="0"/>
          <w:numId w:val="1"/>
        </w:numPr>
        <w:rPr>
          <w:rFonts w:ascii="宋体" w:cs="宋体"/>
          <w:sz w:val="24"/>
        </w:rPr>
      </w:pPr>
      <w:r w:rsidRPr="00E538E6">
        <w:rPr>
          <w:rFonts w:ascii="宋体" w:hAnsi="宋体" w:cs="宋体" w:hint="eastAsia"/>
          <w:sz w:val="24"/>
          <w:shd w:val="clear" w:color="auto" w:fill="FFFFFF"/>
        </w:rPr>
        <w:t>存储：</w:t>
      </w:r>
      <w:r w:rsidRPr="00E538E6">
        <w:rPr>
          <w:rFonts w:ascii="宋体" w:hAnsi="宋体" w:cs="宋体" w:hint="eastAsia"/>
          <w:sz w:val="24"/>
        </w:rPr>
        <w:t>≥</w:t>
      </w:r>
      <w:r w:rsidRPr="00E538E6">
        <w:rPr>
          <w:rFonts w:ascii="宋体" w:hAnsi="宋体" w:cs="宋体"/>
          <w:sz w:val="24"/>
          <w:shd w:val="clear" w:color="auto" w:fill="FFFFFF"/>
        </w:rPr>
        <w:t>256G NVME</w:t>
      </w:r>
      <w:r w:rsidRPr="00E538E6">
        <w:rPr>
          <w:rFonts w:ascii="宋体" w:hAnsi="宋体" w:cs="宋体" w:hint="eastAsia"/>
          <w:sz w:val="24"/>
          <w:shd w:val="clear" w:color="auto" w:fill="FFFFFF"/>
        </w:rPr>
        <w:t>固态</w:t>
      </w:r>
    </w:p>
    <w:p w:rsidR="008D5AC8" w:rsidRPr="00E538E6" w:rsidRDefault="008D5AC8">
      <w:pPr>
        <w:numPr>
          <w:ilvl w:val="0"/>
          <w:numId w:val="1"/>
        </w:numPr>
        <w:rPr>
          <w:rFonts w:ascii="宋体" w:cs="宋体"/>
          <w:sz w:val="24"/>
        </w:rPr>
      </w:pPr>
      <w:r w:rsidRPr="00E538E6">
        <w:rPr>
          <w:rFonts w:ascii="宋体" w:hAnsi="宋体" w:cs="宋体" w:hint="eastAsia"/>
          <w:sz w:val="24"/>
        </w:rPr>
        <w:t>接口：≥</w:t>
      </w:r>
      <w:r w:rsidRPr="00E538E6">
        <w:rPr>
          <w:rFonts w:ascii="宋体" w:hAnsi="宋体" w:cs="宋体"/>
          <w:sz w:val="24"/>
        </w:rPr>
        <w:t>5</w:t>
      </w:r>
      <w:r w:rsidRPr="00E538E6">
        <w:rPr>
          <w:rFonts w:ascii="宋体" w:hAnsi="宋体" w:cs="宋体" w:hint="eastAsia"/>
          <w:sz w:val="24"/>
        </w:rPr>
        <w:t>个</w:t>
      </w:r>
      <w:r w:rsidRPr="00E538E6">
        <w:rPr>
          <w:rFonts w:ascii="宋体" w:hAnsi="宋体" w:cs="宋体"/>
          <w:sz w:val="24"/>
        </w:rPr>
        <w:t>USB</w:t>
      </w:r>
      <w:r w:rsidRPr="00E538E6">
        <w:rPr>
          <w:rFonts w:ascii="宋体" w:hAnsi="宋体" w:cs="宋体" w:hint="eastAsia"/>
          <w:sz w:val="24"/>
        </w:rPr>
        <w:t>接口（前</w:t>
      </w:r>
      <w:r w:rsidRPr="00E538E6">
        <w:rPr>
          <w:rFonts w:ascii="宋体" w:hAnsi="宋体" w:cs="宋体"/>
          <w:sz w:val="24"/>
        </w:rPr>
        <w:t>1</w:t>
      </w:r>
      <w:r w:rsidRPr="00E538E6">
        <w:rPr>
          <w:rFonts w:ascii="宋体" w:hAnsi="宋体" w:cs="宋体" w:hint="eastAsia"/>
          <w:sz w:val="24"/>
        </w:rPr>
        <w:t>后</w:t>
      </w:r>
      <w:r w:rsidRPr="00E538E6">
        <w:rPr>
          <w:rFonts w:ascii="宋体" w:hAnsi="宋体" w:cs="宋体"/>
          <w:sz w:val="24"/>
        </w:rPr>
        <w:t>4</w:t>
      </w:r>
      <w:r w:rsidRPr="00E538E6">
        <w:rPr>
          <w:rFonts w:ascii="宋体" w:hAnsi="宋体" w:cs="宋体" w:hint="eastAsia"/>
          <w:sz w:val="24"/>
        </w:rPr>
        <w:t>），≥</w:t>
      </w:r>
      <w:r w:rsidRPr="00E538E6">
        <w:rPr>
          <w:rFonts w:ascii="宋体" w:hAnsi="宋体" w:cs="宋体"/>
          <w:sz w:val="24"/>
        </w:rPr>
        <w:t>1</w:t>
      </w:r>
      <w:r w:rsidRPr="00E538E6">
        <w:rPr>
          <w:rFonts w:ascii="宋体" w:hAnsi="宋体" w:cs="宋体" w:hint="eastAsia"/>
          <w:sz w:val="24"/>
        </w:rPr>
        <w:t>个</w:t>
      </w:r>
      <w:r w:rsidRPr="00E538E6">
        <w:rPr>
          <w:rFonts w:ascii="宋体" w:hAnsi="宋体" w:cs="宋体"/>
          <w:sz w:val="24"/>
        </w:rPr>
        <w:t>Type-C</w:t>
      </w:r>
      <w:r w:rsidRPr="00E538E6">
        <w:rPr>
          <w:rFonts w:ascii="宋体" w:hAnsi="宋体" w:cs="宋体" w:hint="eastAsia"/>
          <w:sz w:val="24"/>
        </w:rPr>
        <w:t>接口（前置面板）手机充电功率≥</w:t>
      </w:r>
      <w:r w:rsidRPr="00E538E6">
        <w:rPr>
          <w:rFonts w:ascii="宋体" w:hAnsi="宋体" w:cs="宋体"/>
          <w:sz w:val="24"/>
        </w:rPr>
        <w:t>9V/2A</w:t>
      </w:r>
      <w:r w:rsidRPr="00E538E6">
        <w:rPr>
          <w:rFonts w:ascii="宋体" w:hAnsi="宋体" w:cs="宋体" w:hint="eastAsia"/>
          <w:sz w:val="24"/>
        </w:rPr>
        <w:t>，≥</w:t>
      </w:r>
      <w:r w:rsidRPr="00E538E6">
        <w:rPr>
          <w:rFonts w:ascii="宋体" w:hAnsi="宋体" w:cs="宋体"/>
          <w:sz w:val="24"/>
        </w:rPr>
        <w:t>1</w:t>
      </w:r>
      <w:r w:rsidRPr="00E538E6">
        <w:rPr>
          <w:rFonts w:ascii="宋体" w:hAnsi="宋体" w:cs="宋体" w:hint="eastAsia"/>
          <w:sz w:val="24"/>
        </w:rPr>
        <w:t>个</w:t>
      </w:r>
      <w:r w:rsidRPr="00E538E6">
        <w:rPr>
          <w:rFonts w:ascii="宋体" w:hAnsi="宋体" w:cs="宋体"/>
          <w:sz w:val="24"/>
        </w:rPr>
        <w:t>HDMI</w:t>
      </w:r>
      <w:r w:rsidRPr="00E538E6">
        <w:rPr>
          <w:rFonts w:ascii="宋体" w:hAnsi="宋体" w:cs="宋体" w:hint="eastAsia"/>
          <w:sz w:val="24"/>
        </w:rPr>
        <w:t>接口，≥</w:t>
      </w:r>
      <w:r w:rsidRPr="00E538E6">
        <w:rPr>
          <w:rFonts w:ascii="宋体" w:hAnsi="宋体" w:cs="宋体"/>
          <w:sz w:val="24"/>
        </w:rPr>
        <w:t>1</w:t>
      </w:r>
      <w:r w:rsidRPr="00E538E6">
        <w:rPr>
          <w:rFonts w:ascii="宋体" w:hAnsi="宋体" w:cs="宋体" w:hint="eastAsia"/>
          <w:sz w:val="24"/>
        </w:rPr>
        <w:t>个</w:t>
      </w:r>
      <w:r w:rsidRPr="00E538E6">
        <w:rPr>
          <w:rFonts w:ascii="宋体" w:hAnsi="宋体" w:cs="宋体"/>
          <w:sz w:val="24"/>
        </w:rPr>
        <w:t>VGA</w:t>
      </w:r>
      <w:r w:rsidRPr="00E538E6">
        <w:rPr>
          <w:rFonts w:ascii="宋体" w:hAnsi="宋体" w:cs="宋体" w:hint="eastAsia"/>
          <w:sz w:val="24"/>
        </w:rPr>
        <w:t>接口，≥</w:t>
      </w:r>
      <w:r w:rsidRPr="00E538E6">
        <w:rPr>
          <w:rFonts w:ascii="宋体" w:hAnsi="宋体" w:cs="宋体"/>
          <w:sz w:val="24"/>
        </w:rPr>
        <w:t>1</w:t>
      </w:r>
      <w:r w:rsidRPr="00E538E6">
        <w:rPr>
          <w:rFonts w:ascii="宋体" w:hAnsi="宋体" w:cs="宋体" w:hint="eastAsia"/>
          <w:sz w:val="24"/>
        </w:rPr>
        <w:t>个</w:t>
      </w:r>
      <w:r w:rsidRPr="00E538E6">
        <w:rPr>
          <w:rFonts w:ascii="宋体" w:hAnsi="宋体" w:cs="宋体"/>
          <w:sz w:val="24"/>
        </w:rPr>
        <w:t>RJ45</w:t>
      </w:r>
      <w:r w:rsidRPr="00E538E6">
        <w:rPr>
          <w:rFonts w:ascii="宋体" w:hAnsi="宋体" w:cs="宋体" w:hint="eastAsia"/>
          <w:sz w:val="24"/>
        </w:rPr>
        <w:t>接口，≥</w:t>
      </w:r>
      <w:r w:rsidRPr="00E538E6">
        <w:rPr>
          <w:rFonts w:ascii="宋体" w:hAnsi="宋体" w:cs="宋体"/>
          <w:sz w:val="24"/>
        </w:rPr>
        <w:t>1</w:t>
      </w:r>
      <w:r w:rsidRPr="00E538E6">
        <w:rPr>
          <w:rFonts w:ascii="宋体" w:hAnsi="宋体" w:cs="宋体" w:hint="eastAsia"/>
          <w:sz w:val="24"/>
        </w:rPr>
        <w:t>个串口</w:t>
      </w:r>
    </w:p>
    <w:p w:rsidR="008D5AC8" w:rsidRPr="00E538E6" w:rsidRDefault="008D5AC8">
      <w:pPr>
        <w:numPr>
          <w:ilvl w:val="0"/>
          <w:numId w:val="1"/>
        </w:numPr>
        <w:rPr>
          <w:rFonts w:ascii="宋体" w:cs="宋体"/>
          <w:sz w:val="24"/>
        </w:rPr>
      </w:pPr>
      <w:r w:rsidRPr="00E538E6">
        <w:rPr>
          <w:rFonts w:ascii="宋体" w:hAnsi="宋体" w:cs="宋体" w:hint="eastAsia"/>
          <w:sz w:val="24"/>
        </w:rPr>
        <w:t>扩展槽：≥</w:t>
      </w:r>
      <w:r w:rsidRPr="00E538E6">
        <w:rPr>
          <w:rFonts w:ascii="宋体" w:hAnsi="宋体" w:cs="宋体"/>
          <w:sz w:val="24"/>
        </w:rPr>
        <w:t>1</w:t>
      </w:r>
      <w:r w:rsidRPr="00E538E6">
        <w:rPr>
          <w:rFonts w:ascii="宋体" w:hAnsi="宋体" w:cs="宋体" w:hint="eastAsia"/>
          <w:sz w:val="24"/>
        </w:rPr>
        <w:t>个</w:t>
      </w:r>
      <w:r w:rsidRPr="00E538E6">
        <w:rPr>
          <w:rFonts w:ascii="宋体" w:hAnsi="宋体" w:cs="宋体"/>
          <w:sz w:val="24"/>
        </w:rPr>
        <w:t>PCI-e x16 Gen3</w:t>
      </w:r>
      <w:r w:rsidRPr="00E538E6">
        <w:rPr>
          <w:rFonts w:ascii="宋体" w:hAnsi="宋体" w:cs="宋体" w:hint="eastAsia"/>
          <w:sz w:val="24"/>
        </w:rPr>
        <w:t>接口，≥</w:t>
      </w:r>
      <w:r w:rsidRPr="00E538E6">
        <w:rPr>
          <w:rFonts w:ascii="宋体" w:hAnsi="宋体" w:cs="宋体"/>
          <w:sz w:val="24"/>
        </w:rPr>
        <w:t>1</w:t>
      </w:r>
      <w:r w:rsidRPr="00E538E6">
        <w:rPr>
          <w:rFonts w:ascii="宋体" w:hAnsi="宋体" w:cs="宋体" w:hint="eastAsia"/>
          <w:sz w:val="24"/>
        </w:rPr>
        <w:t>个</w:t>
      </w:r>
      <w:r w:rsidRPr="00E538E6">
        <w:rPr>
          <w:rFonts w:ascii="宋体" w:hAnsi="宋体" w:cs="宋体"/>
          <w:sz w:val="24"/>
        </w:rPr>
        <w:t>PCI-e x1 Gen3</w:t>
      </w:r>
      <w:r w:rsidRPr="00E538E6">
        <w:rPr>
          <w:rFonts w:ascii="宋体" w:hAnsi="宋体" w:cs="宋体" w:hint="eastAsia"/>
          <w:sz w:val="24"/>
        </w:rPr>
        <w:t>接口，≥</w:t>
      </w:r>
      <w:r w:rsidRPr="00E538E6">
        <w:rPr>
          <w:rFonts w:ascii="宋体" w:hAnsi="宋体" w:cs="宋体"/>
          <w:sz w:val="24"/>
        </w:rPr>
        <w:t>2</w:t>
      </w:r>
      <w:r w:rsidRPr="00E538E6">
        <w:rPr>
          <w:rFonts w:ascii="宋体" w:hAnsi="宋体" w:cs="宋体" w:hint="eastAsia"/>
          <w:sz w:val="24"/>
        </w:rPr>
        <w:t>个</w:t>
      </w:r>
      <w:r w:rsidRPr="00E538E6">
        <w:rPr>
          <w:rFonts w:ascii="宋体" w:hAnsi="宋体" w:cs="宋体"/>
          <w:sz w:val="24"/>
        </w:rPr>
        <w:t>NVME</w:t>
      </w:r>
      <w:r w:rsidRPr="00E538E6">
        <w:rPr>
          <w:rFonts w:ascii="宋体" w:hAnsi="宋体" w:cs="宋体" w:hint="eastAsia"/>
          <w:sz w:val="24"/>
        </w:rPr>
        <w:t>插槽</w:t>
      </w:r>
    </w:p>
    <w:p w:rsidR="008D5AC8" w:rsidRPr="00E538E6" w:rsidRDefault="008D5AC8">
      <w:pPr>
        <w:numPr>
          <w:ilvl w:val="0"/>
          <w:numId w:val="1"/>
        </w:numPr>
        <w:rPr>
          <w:rFonts w:ascii="宋体" w:cs="宋体"/>
          <w:sz w:val="24"/>
        </w:rPr>
      </w:pPr>
      <w:r w:rsidRPr="00E538E6">
        <w:rPr>
          <w:rFonts w:ascii="宋体" w:hAnsi="宋体" w:cs="宋体" w:hint="eastAsia"/>
          <w:sz w:val="24"/>
        </w:rPr>
        <w:t>键盘鼠标：同品牌标配键鼠</w:t>
      </w:r>
    </w:p>
    <w:p w:rsidR="008D5AC8" w:rsidRPr="00E538E6" w:rsidRDefault="008D5AC8">
      <w:pPr>
        <w:rPr>
          <w:rFonts w:ascii="宋体" w:cs="宋体"/>
          <w:sz w:val="24"/>
        </w:rPr>
      </w:pPr>
      <w:r w:rsidRPr="00E538E6">
        <w:rPr>
          <w:rFonts w:ascii="宋体" w:hAnsi="宋体" w:cs="宋体"/>
          <w:sz w:val="24"/>
        </w:rPr>
        <w:t>13.</w:t>
      </w:r>
      <w:r w:rsidRPr="00E538E6">
        <w:rPr>
          <w:rFonts w:ascii="宋体" w:hAnsi="宋体" w:cs="宋体" w:hint="eastAsia"/>
          <w:sz w:val="24"/>
        </w:rPr>
        <w:t>电源：≥</w:t>
      </w:r>
      <w:r w:rsidRPr="00E538E6">
        <w:rPr>
          <w:rFonts w:ascii="宋体" w:hAnsi="宋体" w:cs="宋体"/>
          <w:sz w:val="24"/>
        </w:rPr>
        <w:t>300W</w:t>
      </w:r>
      <w:r w:rsidRPr="00E538E6">
        <w:rPr>
          <w:rFonts w:ascii="宋体" w:hAnsi="宋体" w:cs="宋体" w:hint="eastAsia"/>
          <w:sz w:val="24"/>
        </w:rPr>
        <w:t>电源</w:t>
      </w:r>
    </w:p>
    <w:p w:rsidR="008D5AC8" w:rsidRPr="008033FA" w:rsidRDefault="008D5AC8">
      <w:pPr>
        <w:rPr>
          <w:rFonts w:ascii="宋体" w:cs="宋体"/>
          <w:sz w:val="24"/>
        </w:rPr>
      </w:pPr>
      <w:r w:rsidRPr="008033FA">
        <w:rPr>
          <w:rFonts w:ascii="宋体" w:hAnsi="宋体" w:cs="宋体"/>
          <w:sz w:val="24"/>
        </w:rPr>
        <w:t>14.</w:t>
      </w:r>
      <w:r w:rsidRPr="008033FA">
        <w:rPr>
          <w:rFonts w:ascii="宋体" w:hAnsi="宋体" w:cs="宋体" w:hint="eastAsia"/>
          <w:sz w:val="24"/>
        </w:rPr>
        <w:t>机箱：≤</w:t>
      </w:r>
      <w:r w:rsidRPr="008033FA">
        <w:rPr>
          <w:rFonts w:ascii="宋体" w:hAnsi="宋体" w:cs="宋体"/>
          <w:sz w:val="24"/>
        </w:rPr>
        <w:t>8L</w:t>
      </w:r>
      <w:r w:rsidRPr="008033FA">
        <w:rPr>
          <w:rFonts w:ascii="宋体" w:hAnsi="宋体" w:cs="宋体" w:hint="eastAsia"/>
          <w:sz w:val="24"/>
        </w:rPr>
        <w:t>黑色商务机箱</w:t>
      </w:r>
    </w:p>
    <w:p w:rsidR="008D5AC8" w:rsidRPr="008033FA" w:rsidRDefault="008D5AC8">
      <w:pPr>
        <w:rPr>
          <w:rFonts w:ascii="宋体" w:cs="宋体"/>
          <w:sz w:val="24"/>
        </w:rPr>
      </w:pPr>
      <w:r w:rsidRPr="008033FA">
        <w:rPr>
          <w:rFonts w:ascii="宋体" w:hAnsi="宋体" w:cs="宋体"/>
          <w:sz w:val="24"/>
        </w:rPr>
        <w:t>17</w:t>
      </w:r>
      <w:r w:rsidRPr="008033FA">
        <w:rPr>
          <w:rFonts w:ascii="宋体" w:cs="宋体"/>
          <w:sz w:val="24"/>
        </w:rPr>
        <w:t>.</w:t>
      </w:r>
      <w:r w:rsidRPr="008033FA">
        <w:rPr>
          <w:rFonts w:ascii="宋体" w:hAnsi="宋体" w:cs="宋体" w:hint="eastAsia"/>
          <w:sz w:val="24"/>
        </w:rPr>
        <w:t>售后：全国原厂联保，主机三年质保，显示器一年质保，为保证售后，供应商供应为原厂原装配置，需提供厂家售后服务承诺函原件加盖鲜章；</w:t>
      </w:r>
    </w:p>
    <w:p w:rsidR="008D5AC8" w:rsidRPr="008033FA" w:rsidRDefault="008D5AC8">
      <w:pPr>
        <w:rPr>
          <w:rFonts w:ascii="宋体" w:cs="宋体"/>
          <w:sz w:val="24"/>
        </w:rPr>
      </w:pPr>
      <w:r w:rsidRPr="008033FA">
        <w:rPr>
          <w:rFonts w:ascii="宋体" w:hAnsi="宋体" w:cs="宋体" w:hint="eastAsia"/>
          <w:sz w:val="24"/>
        </w:rPr>
        <w:t>注：供应商提供的所有货物必须是全新原厂原装未拆封正品不允许在原装配置上增加、减少或调换相关配置，所有配置交货时当场可通过任何方式查询，所递交投标文件中的技术参数描述与于所交货产品不一致可视为虚假应标，并按国家政府采购相关法规规定进行处理</w:t>
      </w:r>
    </w:p>
    <w:p w:rsidR="008D5AC8" w:rsidRDefault="008D5AC8" w:rsidP="00336285">
      <w:pPr>
        <w:rPr>
          <w:rFonts w:ascii="宋体" w:cs="宋体"/>
          <w:szCs w:val="21"/>
        </w:rPr>
      </w:pPr>
    </w:p>
    <w:p w:rsidR="008D5AC8" w:rsidRDefault="008D5AC8" w:rsidP="00336285">
      <w:pPr>
        <w:rPr>
          <w:rFonts w:ascii="宋体" w:cs="宋体"/>
          <w:szCs w:val="21"/>
        </w:rPr>
      </w:pPr>
    </w:p>
    <w:sectPr w:rsidR="008D5AC8" w:rsidSect="00960F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AC8" w:rsidRDefault="008D5AC8" w:rsidP="00C46A5B">
      <w:r>
        <w:separator/>
      </w:r>
    </w:p>
  </w:endnote>
  <w:endnote w:type="continuationSeparator" w:id="0">
    <w:p w:rsidR="008D5AC8" w:rsidRDefault="008D5AC8" w:rsidP="00C46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AC8" w:rsidRDefault="008D5AC8" w:rsidP="00C46A5B">
      <w:r>
        <w:separator/>
      </w:r>
    </w:p>
  </w:footnote>
  <w:footnote w:type="continuationSeparator" w:id="0">
    <w:p w:rsidR="008D5AC8" w:rsidRDefault="008D5AC8" w:rsidP="00C46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F9F123"/>
    <w:multiLevelType w:val="singleLevel"/>
    <w:tmpl w:val="E6F9F123"/>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D30F76"/>
    <w:rsid w:val="00074CEF"/>
    <w:rsid w:val="0011319C"/>
    <w:rsid w:val="00247712"/>
    <w:rsid w:val="00287D0F"/>
    <w:rsid w:val="002A4C62"/>
    <w:rsid w:val="002F5182"/>
    <w:rsid w:val="00325DBD"/>
    <w:rsid w:val="00336285"/>
    <w:rsid w:val="00376806"/>
    <w:rsid w:val="00440DF2"/>
    <w:rsid w:val="00555FAE"/>
    <w:rsid w:val="005F6F2B"/>
    <w:rsid w:val="00625F6E"/>
    <w:rsid w:val="00704A67"/>
    <w:rsid w:val="00745772"/>
    <w:rsid w:val="008033FA"/>
    <w:rsid w:val="0080685F"/>
    <w:rsid w:val="008713E2"/>
    <w:rsid w:val="008A574C"/>
    <w:rsid w:val="008D5AC8"/>
    <w:rsid w:val="00924522"/>
    <w:rsid w:val="00933476"/>
    <w:rsid w:val="00960F2B"/>
    <w:rsid w:val="00964002"/>
    <w:rsid w:val="0097014E"/>
    <w:rsid w:val="009A11A7"/>
    <w:rsid w:val="009D3C37"/>
    <w:rsid w:val="00A40581"/>
    <w:rsid w:val="00A40B1B"/>
    <w:rsid w:val="00A97CAF"/>
    <w:rsid w:val="00B6603C"/>
    <w:rsid w:val="00C46A5B"/>
    <w:rsid w:val="00C8152E"/>
    <w:rsid w:val="00CA64DB"/>
    <w:rsid w:val="00CD5B32"/>
    <w:rsid w:val="00D17761"/>
    <w:rsid w:val="00DE5D41"/>
    <w:rsid w:val="00E538E6"/>
    <w:rsid w:val="00E65160"/>
    <w:rsid w:val="00E91540"/>
    <w:rsid w:val="00F27B49"/>
    <w:rsid w:val="00F30B59"/>
    <w:rsid w:val="00F95A03"/>
    <w:rsid w:val="00FE79DD"/>
    <w:rsid w:val="10D30F76"/>
    <w:rsid w:val="54B157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F2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A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46A5B"/>
    <w:rPr>
      <w:rFonts w:cs="Times New Roman"/>
      <w:kern w:val="2"/>
      <w:sz w:val="18"/>
      <w:szCs w:val="18"/>
    </w:rPr>
  </w:style>
  <w:style w:type="paragraph" w:styleId="Footer">
    <w:name w:val="footer"/>
    <w:basedOn w:val="Normal"/>
    <w:link w:val="FooterChar"/>
    <w:uiPriority w:val="99"/>
    <w:rsid w:val="00C46A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46A5B"/>
    <w:rPr>
      <w:rFonts w:cs="Times New Roman"/>
      <w:kern w:val="2"/>
      <w:sz w:val="18"/>
      <w:szCs w:val="18"/>
    </w:rPr>
  </w:style>
  <w:style w:type="paragraph" w:styleId="BalloonText">
    <w:name w:val="Balloon Text"/>
    <w:basedOn w:val="Normal"/>
    <w:link w:val="BalloonTextChar"/>
    <w:uiPriority w:val="99"/>
    <w:rsid w:val="00CA64DB"/>
    <w:rPr>
      <w:sz w:val="18"/>
      <w:szCs w:val="18"/>
    </w:rPr>
  </w:style>
  <w:style w:type="character" w:customStyle="1" w:styleId="BalloonTextChar">
    <w:name w:val="Balloon Text Char"/>
    <w:basedOn w:val="DefaultParagraphFont"/>
    <w:link w:val="BalloonText"/>
    <w:uiPriority w:val="99"/>
    <w:locked/>
    <w:rsid w:val="00CA64D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347</TotalTime>
  <Pages>1</Pages>
  <Words>82</Words>
  <Characters>473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肖平乐</dc:creator>
  <cp:keywords/>
  <dc:description/>
  <cp:lastModifiedBy>王秀梅</cp:lastModifiedBy>
  <cp:revision>19</cp:revision>
  <dcterms:created xsi:type="dcterms:W3CDTF">2021-03-05T06:07:00Z</dcterms:created>
  <dcterms:modified xsi:type="dcterms:W3CDTF">2021-11-19T02:10:00Z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